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05345F2B" w:rsidR="003D77A6" w:rsidRPr="00E2427E" w:rsidRDefault="003D77A6" w:rsidP="008B48A6">
            <w:pPr>
              <w:jc w:val="both"/>
            </w:pPr>
            <w:r w:rsidRPr="00E2427E">
              <w:t>1:</w:t>
            </w:r>
            <w:r w:rsidR="00C05A94">
              <w:t xml:space="preserve"> </w:t>
            </w:r>
            <w:r w:rsidR="00BA68EA">
              <w:t>EW</w:t>
            </w:r>
            <w:r w:rsidR="006F78E4">
              <w:t xml:space="preserve"> </w:t>
            </w:r>
            <w:r w:rsidRPr="00E2427E">
              <w:t>(Coordinator)</w:t>
            </w:r>
          </w:p>
        </w:tc>
        <w:tc>
          <w:tcPr>
            <w:tcW w:w="4252" w:type="dxa"/>
          </w:tcPr>
          <w:p w14:paraId="4FD4A88A" w14:textId="7596B329" w:rsidR="003D77A6" w:rsidRPr="00E2427E" w:rsidRDefault="006F78E4" w:rsidP="008B48A6">
            <w:pPr>
              <w:jc w:val="both"/>
            </w:pPr>
            <w:proofErr w:type="spellStart"/>
            <w:r>
              <w:t>EventWharehouse</w:t>
            </w:r>
            <w:proofErr w:type="spellEnd"/>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718BE679" w:rsidR="00CD34BE" w:rsidRDefault="00CD34BE" w:rsidP="00E60BA7">
      <w:pPr>
        <w:jc w:val="both"/>
        <w:rPr>
          <w:sz w:val="22"/>
          <w:szCs w:val="22"/>
        </w:rPr>
      </w:pPr>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proofErr w:type="gramStart"/>
      <w:r w:rsidR="00E60BA7">
        <w:rPr>
          <w:sz w:val="22"/>
          <w:szCs w:val="22"/>
        </w:rPr>
        <w:t>is</w:t>
      </w:r>
      <w:proofErr w:type="gramEnd"/>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stratumseind</w:t>
      </w:r>
      <w:r w:rsidRPr="00CD34BE">
        <w:rPr>
          <w:sz w:val="22"/>
          <w:szCs w:val="22"/>
          <w:vertAlign w:val="superscript"/>
        </w:rPr>
        <w:footnoteReference w:id="10"/>
      </w:r>
      <w:r w:rsidRPr="00CD34BE">
        <w:rPr>
          <w:sz w:val="22"/>
          <w:szCs w:val="22"/>
        </w:rPr>
        <w:t>.</w:t>
      </w:r>
    </w:p>
    <w:p w14:paraId="6B63C44D" w14:textId="3B0F0A15"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 xml:space="preserve">robust, integrated, customizable platform and associated well-tested “cookbook” </w:t>
      </w:r>
      <w:r w:rsidR="007B28C7">
        <w:rPr>
          <w:b/>
          <w:i/>
          <w:sz w:val="22"/>
          <w:szCs w:val="22"/>
        </w:rPr>
        <w:t xml:space="preserve">of </w:t>
      </w:r>
      <w:r>
        <w:rPr>
          <w:b/>
          <w:i/>
          <w:sz w:val="22"/>
          <w:szCs w:val="22"/>
        </w:rPr>
        <w:t>approach that allow to combine and leverage the above-mentioned technologies, and enable triangulation of diverse data sources and technologies, and inject them with state-of-the-art artificial intelligence to provide</w:t>
      </w:r>
      <w:r w:rsidR="007B28C7">
        <w:rPr>
          <w:b/>
          <w:i/>
          <w:sz w:val="22"/>
          <w:szCs w:val="22"/>
        </w:rPr>
        <w:t xml:space="preserve"> near</w:t>
      </w:r>
      <w:r>
        <w:rPr>
          <w:b/>
          <w:i/>
          <w:sz w:val="22"/>
          <w:szCs w:val="22"/>
        </w:rPr>
        <w:t xml:space="preserve"> real-time risk analysis and deep, actionable insights.</w:t>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5AC94502"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V2</w:t>
      </w:r>
      <w:r w:rsidRPr="00CD67DA">
        <w:rPr>
          <w:sz w:val="22"/>
          <w:szCs w:val="22"/>
        </w:rPr>
        <w:t xml:space="preserve"> 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7205AE2C" w:rsidR="000C5635" w:rsidRPr="00EB14DA" w:rsidRDefault="00383CDB" w:rsidP="00CD67DA">
      <w:pPr>
        <w:shd w:val="clear" w:color="auto" w:fill="C6D9F1" w:themeFill="text2" w:themeFillTint="33"/>
        <w:jc w:val="both"/>
        <w:rPr>
          <w:b/>
          <w:sz w:val="22"/>
          <w:szCs w:val="22"/>
        </w:rPr>
      </w:pPr>
      <w:r>
        <w:rPr>
          <w:b/>
          <w:sz w:val="22"/>
          <w:szCs w:val="22"/>
        </w:rPr>
        <w:t xml:space="preserve">V2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xml:space="preserve">, </w:t>
      </w:r>
      <w:proofErr w:type="gramStart"/>
      <w:r w:rsidR="005513D0">
        <w:rPr>
          <w:b/>
          <w:sz w:val="22"/>
          <w:szCs w:val="22"/>
        </w:rPr>
        <w:t xml:space="preserve">including </w:t>
      </w:r>
      <w:r w:rsidR="00E60BA7">
        <w:rPr>
          <w:b/>
          <w:sz w:val="22"/>
          <w:szCs w:val="22"/>
        </w:rPr>
        <w:t xml:space="preserve"> </w:t>
      </w:r>
      <w:r w:rsidR="009321D9" w:rsidRPr="00CD67DA">
        <w:rPr>
          <w:b/>
          <w:sz w:val="22"/>
          <w:szCs w:val="22"/>
        </w:rPr>
        <w:t>a</w:t>
      </w:r>
      <w:proofErr w:type="gramEnd"/>
      <w:r w:rsidR="009321D9" w:rsidRPr="00CD67DA">
        <w:rPr>
          <w:b/>
          <w:sz w:val="22"/>
          <w:szCs w:val="22"/>
        </w:rPr>
        <w:t xml:space="preserve">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 xml:space="preserve">that </w:t>
      </w:r>
      <w:r w:rsidR="00B56057">
        <w:rPr>
          <w:b/>
          <w:sz w:val="22"/>
          <w:szCs w:val="22"/>
        </w:rPr>
        <w:t>enable smarter and safer events</w:t>
      </w:r>
      <w:r w:rsidR="005513D0">
        <w:rPr>
          <w:b/>
          <w:sz w:val="22"/>
          <w:szCs w:val="22"/>
        </w:rPr>
        <w:t xml:space="preserve">. The product offer will feature: </w:t>
      </w:r>
      <w:r w:rsidR="00B56057">
        <w:rPr>
          <w:b/>
          <w:sz w:val="22"/>
          <w:szCs w:val="22"/>
        </w:rPr>
        <w:t xml:space="preserve">(1) </w:t>
      </w:r>
      <w:r w:rsidR="009321D9" w:rsidRPr="00CD67DA">
        <w:rPr>
          <w:b/>
          <w:sz w:val="22"/>
          <w:szCs w:val="22"/>
        </w:rPr>
        <w:t xml:space="preserve">the </w:t>
      </w:r>
      <w:r>
        <w:rPr>
          <w:b/>
          <w:sz w:val="22"/>
          <w:szCs w:val="22"/>
        </w:rPr>
        <w:t xml:space="preserve">V2 </w:t>
      </w:r>
      <w:r w:rsidR="009321D9" w:rsidRPr="00CD67DA">
        <w:rPr>
          <w:b/>
          <w:sz w:val="22"/>
          <w:szCs w:val="22"/>
        </w:rPr>
        <w:t>platform</w:t>
      </w:r>
      <w:r w:rsidR="00B56057">
        <w:rPr>
          <w:sz w:val="22"/>
          <w:szCs w:val="22"/>
        </w:rPr>
        <w:t xml:space="preserve"> that provides the hard- and software needed to collect data from various internal and external </w:t>
      </w:r>
      <w:r w:rsidR="00B025F1">
        <w:rPr>
          <w:sz w:val="22"/>
          <w:szCs w:val="22"/>
        </w:rPr>
        <w:t>data sources</w:t>
      </w:r>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V2</w:t>
      </w:r>
      <w:r w:rsidRPr="00EB14DA">
        <w:rPr>
          <w:sz w:val="22"/>
          <w:szCs w:val="22"/>
        </w:rPr>
        <w:t xml:space="preserve"> paradigm involves major business and technical challenges:</w:t>
      </w:r>
    </w:p>
    <w:p w14:paraId="72504F7F" w14:textId="5AD84233"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7669505D"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93203A">
        <w:rPr>
          <w:sz w:val="22"/>
          <w:szCs w:val="22"/>
        </w:rPr>
        <w:t>V2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8353F2">
        <w:rPr>
          <w:bCs/>
          <w:sz w:val="22"/>
          <w:szCs w:val="22"/>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40CB4D7"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r w:rsidR="00B025F1">
        <w:rPr>
          <w:sz w:val="22"/>
          <w:szCs w:val="22"/>
        </w:rPr>
        <w:t>Instagram</w:t>
      </w:r>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V2 to </w:t>
      </w:r>
      <w:r w:rsidR="002D0D97">
        <w:rPr>
          <w:sz w:val="22"/>
          <w:szCs w:val="22"/>
        </w:rPr>
        <w:t xml:space="preserve">seize the business and societally-beneficial opportunity 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 xml:space="preserve">four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 xml:space="preserve">V2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Apply priva</w:t>
      </w:r>
      <w:bookmarkStart w:id="0" w:name="_GoBack"/>
      <w:bookmarkEnd w:id="0"/>
      <w:r w:rsidRPr="009B33D6">
        <w:rPr>
          <w:sz w:val="20"/>
          <w:szCs w:val="20"/>
        </w:rPr>
        <w:t xml:space="preserve">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 xml:space="preserve">V2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598A2A11"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 </w:t>
      </w:r>
      <w:r w:rsidRPr="009B33D6">
        <w:rPr>
          <w:sz w:val="20"/>
          <w:szCs w:val="20"/>
        </w:rPr>
        <w:t>(e.g., festival goers that zig-zag through the audience, or increased activities near the physical barriers, e.g., 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719BA227" w:rsidR="002D0D97" w:rsidRPr="00F7215B" w:rsidRDefault="002D0D97" w:rsidP="00D94F00">
                            <w:pPr>
                              <w:pStyle w:val="Caption"/>
                              <w:rPr>
                                <w:b/>
                                <w:sz w:val="22"/>
                                <w:szCs w:val="22"/>
                              </w:rPr>
                            </w:pPr>
                            <w:r>
                              <w:t xml:space="preserve">Figure </w:t>
                            </w:r>
                            <w:r w:rsidR="00D854A4">
                              <w:fldChar w:fldCharType="begin"/>
                            </w:r>
                            <w:r w:rsidR="00D854A4">
                              <w:instrText xml:space="preserve"> SEQ Figure \* ARABIC </w:instrText>
                            </w:r>
                            <w:r w:rsidR="00D854A4">
                              <w:fldChar w:fldCharType="separate"/>
                            </w:r>
                            <w:r w:rsidR="00C05A94">
                              <w:rPr>
                                <w:noProof/>
                              </w:rPr>
                              <w:t>1</w:t>
                            </w:r>
                            <w:r w:rsidR="00D854A4">
                              <w:rPr>
                                <w:noProof/>
                              </w:rPr>
                              <w:fldChar w:fldCharType="end"/>
                            </w:r>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719BA227" w:rsidR="002D0D97" w:rsidRPr="00F7215B" w:rsidRDefault="002D0D97" w:rsidP="00D94F00">
                      <w:pPr>
                        <w:pStyle w:val="Caption"/>
                        <w:rPr>
                          <w:b/>
                          <w:sz w:val="22"/>
                          <w:szCs w:val="22"/>
                        </w:rPr>
                      </w:pPr>
                      <w:r>
                        <w:t xml:space="preserve">Figure </w:t>
                      </w:r>
                      <w:r w:rsidR="00D854A4">
                        <w:fldChar w:fldCharType="begin"/>
                      </w:r>
                      <w:r w:rsidR="00D854A4">
                        <w:instrText xml:space="preserve"> SEQ Figure \* ARABIC </w:instrText>
                      </w:r>
                      <w:r w:rsidR="00D854A4">
                        <w:fldChar w:fldCharType="separate"/>
                      </w:r>
                      <w:r w:rsidR="00C05A94">
                        <w:rPr>
                          <w:noProof/>
                        </w:rPr>
                        <w:t>1</w:t>
                      </w:r>
                      <w:r w:rsidR="00D854A4">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3AFD3389" w:rsidR="00C46C78" w:rsidRDefault="006A7D4A" w:rsidP="00937573">
      <w:pPr>
        <w:jc w:val="both"/>
        <w:rPr>
          <w:sz w:val="22"/>
          <w:szCs w:val="22"/>
        </w:rPr>
      </w:pPr>
      <w:r>
        <w:rPr>
          <w:sz w:val="22"/>
          <w:szCs w:val="22"/>
        </w:rPr>
        <w:t>In case a vulnerability has materialized, the v2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695027C8"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8353F2">
        <w:rPr>
          <w:b/>
          <w:sz w:val="22"/>
          <w:szCs w:val="22"/>
        </w:rPr>
        <w:t>2</w:t>
      </w:r>
      <w:r w:rsidRPr="00087F22">
        <w:rPr>
          <w:sz w:val="22"/>
          <w:szCs w:val="22"/>
          <w:vertAlign w:val="superscript"/>
        </w:rPr>
        <w:t xml:space="preserve"> </w:t>
      </w:r>
      <w:r w:rsidR="002902AA" w:rsidRPr="008353F2">
        <w:rPr>
          <w:b/>
          <w:sz w:val="22"/>
          <w:szCs w:val="22"/>
        </w:rPr>
        <w:t xml:space="preserve">will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V2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5" w:type="dxa"/>
        <w:tblLook w:val="04A0" w:firstRow="1" w:lastRow="0" w:firstColumn="1" w:lastColumn="0" w:noHBand="0" w:noVBand="1"/>
      </w:tblPr>
      <w:tblGrid>
        <w:gridCol w:w="3261"/>
        <w:gridCol w:w="6940"/>
      </w:tblGrid>
      <w:tr w:rsidR="006E5D93" w14:paraId="007E830C" w14:textId="77777777" w:rsidTr="004919DD">
        <w:tc>
          <w:tcPr>
            <w:tcW w:w="3261"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4919DD">
        <w:tc>
          <w:tcPr>
            <w:tcW w:w="3261" w:type="dxa"/>
          </w:tcPr>
          <w:p w14:paraId="107606CE" w14:textId="128C7B71"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V2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4919DD">
        <w:tc>
          <w:tcPr>
            <w:tcW w:w="3261"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 xml:space="preserve">V2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0A6DF308" w:rsidR="006E5D93" w:rsidRPr="008353F2" w:rsidRDefault="002902AA" w:rsidP="008A54B4">
            <w:pPr>
              <w:jc w:val="both"/>
              <w:rPr>
                <w:sz w:val="20"/>
                <w:szCs w:val="20"/>
              </w:rPr>
            </w:pPr>
            <w:r w:rsidRPr="008353F2">
              <w:rPr>
                <w:sz w:val="20"/>
                <w:szCs w:val="20"/>
              </w:rPr>
              <w:t xml:space="preserve">Feasibly establish </w:t>
            </w:r>
            <w:r w:rsidR="00A724B5" w:rsidRPr="008353F2">
              <w:rPr>
                <w:sz w:val="20"/>
                <w:szCs w:val="20"/>
              </w:rPr>
              <w:t>techniques and a methodology to exploit V2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00CF375C" w:rsidRPr="008353F2">
              <w:rPr>
                <w:sz w:val="20"/>
                <w:szCs w:val="20"/>
              </w:rPr>
              <w:t xml:space="preserve">twin </w:t>
            </w:r>
            <w:r w:rsidR="00A724B5" w:rsidRPr="008353F2">
              <w:rPr>
                <w:sz w:val="20"/>
                <w:szCs w:val="20"/>
              </w:rPr>
              <w:t xml:space="preserve"> </w:t>
            </w:r>
          </w:p>
        </w:tc>
      </w:tr>
      <w:tr w:rsidR="006E5D93" w14:paraId="15200F9A" w14:textId="77777777" w:rsidTr="004919DD">
        <w:tc>
          <w:tcPr>
            <w:tcW w:w="3261"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V2 tools that assist in predicting and visualizing the way in which a safety/security situation may develop, suggest pre-emptive measures, and provide advice on recovery of the situation back to normal.</w:t>
            </w:r>
          </w:p>
        </w:tc>
      </w:tr>
      <w:tr w:rsidR="006E5D93" w14:paraId="46E92EA2" w14:textId="77777777" w:rsidTr="004919DD">
        <w:tc>
          <w:tcPr>
            <w:tcW w:w="3261" w:type="dxa"/>
          </w:tcPr>
          <w:p w14:paraId="42AEA6A9" w14:textId="6E1588DE" w:rsidR="006E5D93" w:rsidRPr="008353F2" w:rsidRDefault="002902AA" w:rsidP="00CE0210">
            <w:pPr>
              <w:jc w:val="both"/>
              <w:rPr>
                <w:sz w:val="20"/>
                <w:szCs w:val="20"/>
              </w:rPr>
            </w:pPr>
            <w:r w:rsidRPr="008353F2">
              <w:rPr>
                <w:sz w:val="20"/>
                <w:szCs w:val="20"/>
              </w:rPr>
              <w:t>O4</w:t>
            </w:r>
            <w:r w:rsidR="00101B88" w:rsidRPr="008353F2">
              <w:rPr>
                <w:sz w:val="20"/>
                <w:szCs w:val="20"/>
              </w:rPr>
              <w:t xml:space="preserve">: </w:t>
            </w:r>
            <w:r w:rsidR="00101B88" w:rsidRPr="008353F2">
              <w:rPr>
                <w:b/>
                <w:sz w:val="20"/>
                <w:szCs w:val="20"/>
              </w:rPr>
              <w:t xml:space="preserve">The </w:t>
            </w:r>
            <w:r w:rsidR="00B14DE2" w:rsidRPr="008353F2">
              <w:rPr>
                <w:b/>
                <w:sz w:val="20"/>
                <w:szCs w:val="20"/>
              </w:rPr>
              <w:t>V2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02FCAEDC"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w:t>
      </w:r>
      <w:proofErr w:type="spellStart"/>
      <w:r w:rsidR="002902AA">
        <w:rPr>
          <w:sz w:val="22"/>
          <w:szCs w:val="22"/>
        </w:rPr>
        <w:t>commercializable</w:t>
      </w:r>
      <w:proofErr w:type="spellEnd"/>
      <w:r w:rsidR="002902AA">
        <w:rPr>
          <w:sz w:val="22"/>
          <w:szCs w:val="22"/>
        </w:rPr>
        <w:t xml:space="preserve"> solution at Technology Readiness Level 6.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5" w:type="dxa"/>
        <w:tblLook w:val="04A0" w:firstRow="1" w:lastRow="0" w:firstColumn="1" w:lastColumn="0" w:noHBand="0" w:noVBand="1"/>
      </w:tblPr>
      <w:tblGrid>
        <w:gridCol w:w="10201"/>
      </w:tblGrid>
      <w:tr w:rsidR="006018FF" w14:paraId="30209E06" w14:textId="77777777" w:rsidTr="004919DD">
        <w:tc>
          <w:tcPr>
            <w:tcW w:w="10201"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4919DD">
        <w:tc>
          <w:tcPr>
            <w:tcW w:w="10201"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V2 Platform software architecture</w:t>
            </w:r>
          </w:p>
        </w:tc>
      </w:tr>
      <w:tr w:rsidR="006018FF" w14:paraId="797F7EC4" w14:textId="77777777" w:rsidTr="004919DD">
        <w:tc>
          <w:tcPr>
            <w:tcW w:w="10201"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4919DD">
        <w:tc>
          <w:tcPr>
            <w:tcW w:w="10201"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 xml:space="preserve">Validation of V2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micro-V2-runs (</w:t>
            </w:r>
            <w:r w:rsidR="00FD5D31" w:rsidRPr="008353F2">
              <w:rPr>
                <w:sz w:val="20"/>
                <w:szCs w:val="20"/>
              </w:rPr>
              <w:t xml:space="preserve">e.g., at </w:t>
            </w:r>
            <w:r w:rsidR="00307B73" w:rsidRPr="008353F2">
              <w:rPr>
                <w:sz w:val="20"/>
                <w:szCs w:val="20"/>
              </w:rPr>
              <w:t xml:space="preserve">three small scale experiments at the </w:t>
            </w:r>
            <w:proofErr w:type="spellStart"/>
            <w:r w:rsidR="002902AA" w:rsidRPr="008353F2">
              <w:rPr>
                <w:sz w:val="20"/>
                <w:szCs w:val="20"/>
              </w:rPr>
              <w:t>Nederlandse</w:t>
            </w:r>
            <w:proofErr w:type="spellEnd"/>
            <w:r w:rsidR="002902AA" w:rsidRPr="008353F2">
              <w:rPr>
                <w:sz w:val="20"/>
                <w:szCs w:val="20"/>
              </w:rPr>
              <w:t xml:space="preserve"> </w:t>
            </w:r>
            <w:r w:rsidR="00307B73" w:rsidRPr="008353F2">
              <w:rPr>
                <w:sz w:val="20"/>
                <w:szCs w:val="20"/>
              </w:rPr>
              <w:t>festival</w:t>
            </w:r>
            <w:r w:rsidR="00FD5D31" w:rsidRPr="008353F2">
              <w:rPr>
                <w:sz w:val="20"/>
                <w:szCs w:val="20"/>
              </w:rPr>
              <w:t xml:space="preserve"> </w:t>
            </w:r>
            <w:r w:rsidR="002902AA" w:rsidRPr="008353F2">
              <w:rPr>
                <w:sz w:val="20"/>
                <w:szCs w:val="20"/>
              </w:rPr>
              <w:t>PaasPop</w:t>
            </w:r>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4919DD">
        <w:tc>
          <w:tcPr>
            <w:tcW w:w="10201"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4919DD">
        <w:tc>
          <w:tcPr>
            <w:tcW w:w="10201"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4919DD">
        <w:tc>
          <w:tcPr>
            <w:tcW w:w="10201" w:type="dxa"/>
          </w:tcPr>
          <w:p w14:paraId="299F4999" w14:textId="158A4B7C"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letters from </w:t>
            </w:r>
            <w:r w:rsidR="0003566D" w:rsidRPr="008353F2">
              <w:rPr>
                <w:sz w:val="20"/>
                <w:szCs w:val="20"/>
              </w:rPr>
              <w:t>smart event</w:t>
            </w:r>
            <w:r w:rsidRPr="008353F2">
              <w:rPr>
                <w:sz w:val="20"/>
                <w:szCs w:val="20"/>
              </w:rPr>
              <w:t xml:space="preserve"> associations </w:t>
            </w:r>
          </w:p>
        </w:tc>
      </w:tr>
      <w:tr w:rsidR="00570D09" w14:paraId="6B0CA4FE" w14:textId="77777777" w:rsidTr="004919DD">
        <w:tc>
          <w:tcPr>
            <w:tcW w:w="10201"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Work-Programme</w:t>
      </w:r>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5" w:type="dxa"/>
        <w:tblLook w:val="04A0" w:firstRow="1" w:lastRow="0" w:firstColumn="1" w:lastColumn="0" w:noHBand="0" w:noVBand="1"/>
      </w:tblPr>
      <w:tblGrid>
        <w:gridCol w:w="4253"/>
        <w:gridCol w:w="5948"/>
      </w:tblGrid>
      <w:tr w:rsidR="00543E4C" w14:paraId="4CBBDDC6" w14:textId="77777777" w:rsidTr="004919DD">
        <w:tc>
          <w:tcPr>
            <w:tcW w:w="4253"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4919DD">
        <w:tc>
          <w:tcPr>
            <w:tcW w:w="4253"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 xml:space="preserve">V2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4919DD">
        <w:tc>
          <w:tcPr>
            <w:tcW w:w="4253"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 xml:space="preserve">The interim evaluation of Horizon 2020 found that while the </w:t>
            </w:r>
            <w:proofErr w:type="spellStart"/>
            <w:r w:rsidR="00BD1368" w:rsidRPr="008353F2">
              <w:rPr>
                <w:i/>
                <w:sz w:val="20"/>
                <w:szCs w:val="20"/>
              </w:rPr>
              <w:t>programme</w:t>
            </w:r>
            <w:proofErr w:type="spellEnd"/>
            <w:r w:rsidR="00BD1368" w:rsidRPr="008353F2">
              <w:rPr>
                <w:i/>
                <w:sz w:val="20"/>
                <w:szCs w:val="20"/>
              </w:rPr>
              <w:t xml:space="preserv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 xml:space="preserve">V2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4919DD">
        <w:tc>
          <w:tcPr>
            <w:tcW w:w="4253"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C2013FD"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r w:rsidR="00E56F37">
        <w:rPr>
          <w:sz w:val="22"/>
          <w:szCs w:val="22"/>
        </w:rPr>
        <w:t>“</w:t>
      </w:r>
      <w:proofErr w:type="spellStart"/>
      <w:r w:rsidRPr="00852DD0">
        <w:rPr>
          <w:sz w:val="22"/>
          <w:szCs w:val="22"/>
        </w:rPr>
        <w:t>stovepiped</w:t>
      </w:r>
      <w:proofErr w:type="spellEnd"/>
      <w:r w:rsidR="00C64133">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ing a few tentatives:</w:t>
      </w:r>
      <w:r w:rsidR="005513D0" w:rsidRPr="009F2A05" w:rsidDel="005513D0">
        <w:rPr>
          <w:sz w:val="22"/>
          <w:szCs w:val="22"/>
        </w:rPr>
        <w:t xml:space="preserve"> </w:t>
      </w:r>
    </w:p>
    <w:tbl>
      <w:tblPr>
        <w:tblStyle w:val="TableGrid"/>
        <w:tblW w:w="10285" w:type="dxa"/>
        <w:tblInd w:w="-5" w:type="dxa"/>
        <w:tblLayout w:type="fixed"/>
        <w:tblLook w:val="04A0" w:firstRow="1" w:lastRow="0" w:firstColumn="1" w:lastColumn="0" w:noHBand="0" w:noVBand="1"/>
      </w:tblPr>
      <w:tblGrid>
        <w:gridCol w:w="1276"/>
        <w:gridCol w:w="2835"/>
        <w:gridCol w:w="6174"/>
      </w:tblGrid>
      <w:tr w:rsidR="00124BB5" w14:paraId="1B3E8DEB" w14:textId="77777777" w:rsidTr="00F533BC">
        <w:tc>
          <w:tcPr>
            <w:tcW w:w="1276"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835"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174"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F533BC">
        <w:trPr>
          <w:trHeight w:val="602"/>
        </w:trPr>
        <w:tc>
          <w:tcPr>
            <w:tcW w:w="1276"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835"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 xml:space="preserve">V2 Monitoring and Analysis techniques and tools; </w:t>
            </w:r>
            <w:r w:rsidR="000F2DAA" w:rsidRPr="008353F2">
              <w:rPr>
                <w:b/>
                <w:sz w:val="20"/>
                <w:szCs w:val="20"/>
              </w:rPr>
              <w:t>data-</w:t>
            </w:r>
            <w:r w:rsidRPr="008353F2">
              <w:rPr>
                <w:b/>
                <w:sz w:val="20"/>
                <w:szCs w:val="20"/>
              </w:rPr>
              <w:t>pipelines</w:t>
            </w:r>
            <w:r w:rsidR="006F36C8" w:rsidRPr="008353F2">
              <w:rPr>
                <w:b/>
                <w:sz w:val="20"/>
                <w:szCs w:val="20"/>
              </w:rPr>
              <w:t xml:space="preserve"> and ML</w:t>
            </w:r>
          </w:p>
        </w:tc>
        <w:tc>
          <w:tcPr>
            <w:tcW w:w="6174" w:type="dxa"/>
          </w:tcPr>
          <w:p w14:paraId="661E00C3" w14:textId="57F0B87D" w:rsidR="0019602A" w:rsidRPr="008353F2" w:rsidRDefault="005841A1" w:rsidP="0019602A">
            <w:pPr>
              <w:rPr>
                <w:sz w:val="20"/>
                <w:szCs w:val="20"/>
              </w:rPr>
            </w:pPr>
            <w:hyperlink r:id="rId10"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F533BC">
        <w:trPr>
          <w:trHeight w:val="887"/>
        </w:trPr>
        <w:tc>
          <w:tcPr>
            <w:tcW w:w="1276"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835"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V2 Monitoring and Analysis techniques and tools</w:t>
            </w:r>
            <w:r w:rsidRPr="008353F2">
              <w:rPr>
                <w:b/>
                <w:sz w:val="20"/>
                <w:szCs w:val="20"/>
              </w:rPr>
              <w:t>; analysis (deep learning) techniques</w:t>
            </w:r>
          </w:p>
        </w:tc>
        <w:tc>
          <w:tcPr>
            <w:tcW w:w="6174"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F533BC">
        <w:trPr>
          <w:trHeight w:val="435"/>
        </w:trPr>
        <w:tc>
          <w:tcPr>
            <w:tcW w:w="1276"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835"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V2 Operational Backbone</w:t>
            </w:r>
          </w:p>
        </w:tc>
        <w:tc>
          <w:tcPr>
            <w:tcW w:w="6174"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V2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V2 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 xml:space="preserve">increasing 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 xml:space="preserve">In particular, V2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V2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xml:space="preserve">: may utilize V2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V2.</w:t>
      </w:r>
    </w:p>
    <w:p w14:paraId="6244FBD2" w14:textId="0DF578D6"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V2 systems of smart events, and</w:t>
      </w:r>
      <w:proofErr w:type="gramStart"/>
      <w:r w:rsidR="007C481F" w:rsidRPr="002D035F">
        <w:rPr>
          <w:rFonts w:ascii="Times New Roman" w:hAnsi="Times New Roman" w:cs="Times New Roman"/>
          <w:sz w:val="20"/>
          <w:szCs w:val="20"/>
        </w:rPr>
        <w:t>/.or</w:t>
      </w:r>
      <w:proofErr w:type="gramEnd"/>
      <w:r w:rsidR="007C481F" w:rsidRPr="002D035F">
        <w:rPr>
          <w:rFonts w:ascii="Times New Roman" w:hAnsi="Times New Roman" w:cs="Times New Roman"/>
          <w:sz w:val="20"/>
          <w:szCs w:val="20"/>
        </w:rPr>
        <w:t xml:space="preserve"> exploit V2 themselves in order to guarantee safety of crowds during smart events. This involves for example deploying V2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V2 product and services, and/or integrate V2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join forces with police, fire squads and medical aid to act effectively in large-scale emergency situations. An example entails the Veiligheidsregio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V2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3BE2CD08" w:rsidR="009E1CD1" w:rsidRDefault="009E1CD1" w:rsidP="007C481F">
      <w:pPr>
        <w:jc w:val="both"/>
        <w:rPr>
          <w:sz w:val="22"/>
          <w:szCs w:val="22"/>
        </w:rPr>
      </w:pPr>
      <w:r w:rsidRPr="007B28C7">
        <w:rPr>
          <w:b/>
          <w:sz w:val="22"/>
          <w:szCs w:val="22"/>
        </w:rPr>
        <w:lastRenderedPageBreak/>
        <w:t>Competitors</w:t>
      </w:r>
      <w:r w:rsidRPr="007B28C7">
        <w:rPr>
          <w:sz w:val="22"/>
          <w:szCs w:val="22"/>
        </w:rPr>
        <w:t xml:space="preserve">: </w:t>
      </w:r>
      <w:r w:rsidR="00AF329E" w:rsidRPr="007B28C7">
        <w:rPr>
          <w:sz w:val="22"/>
          <w:szCs w:val="22"/>
        </w:rPr>
        <w:t xml:space="preserve">The V2 concept is unique in </w:t>
      </w:r>
      <w:r w:rsidR="007B28C7" w:rsidRPr="007B28C7">
        <w:rPr>
          <w:sz w:val="22"/>
          <w:szCs w:val="22"/>
        </w:rPr>
        <w:t>its</w:t>
      </w:r>
      <w:r w:rsidR="00AF329E" w:rsidRPr="007B28C7">
        <w:rPr>
          <w:sz w:val="22"/>
          <w:szCs w:val="22"/>
        </w:rPr>
        <w:t xml:space="preserve"> own right. </w:t>
      </w:r>
      <w:r w:rsidR="007B28C7" w:rsidRPr="007B28C7">
        <w:rPr>
          <w:sz w:val="22"/>
          <w:szCs w:val="22"/>
        </w:rPr>
        <w:t>We</w:t>
      </w:r>
      <w:r w:rsidR="00AF329E" w:rsidRPr="007B28C7">
        <w:rPr>
          <w:sz w:val="22"/>
          <w:szCs w:val="22"/>
        </w:rPr>
        <w:t xml:space="preserve"> expect </w:t>
      </w:r>
      <w:r w:rsidR="007B28C7" w:rsidRPr="007B28C7">
        <w:rPr>
          <w:sz w:val="22"/>
          <w:szCs w:val="22"/>
        </w:rPr>
        <w:t xml:space="preserve">potential </w:t>
      </w:r>
      <w:r w:rsidR="00AF329E" w:rsidRPr="007B28C7">
        <w:rPr>
          <w:sz w:val="22"/>
          <w:szCs w:val="22"/>
        </w:rPr>
        <w:t xml:space="preserve">competition from three sectors: (1) </w:t>
      </w:r>
      <w:r w:rsidR="00AF329E" w:rsidRPr="007B28C7">
        <w:rPr>
          <w:b/>
          <w:sz w:val="22"/>
          <w:szCs w:val="22"/>
        </w:rPr>
        <w:t xml:space="preserve">the </w:t>
      </w:r>
      <w:r w:rsidR="00566ACD" w:rsidRPr="007B28C7">
        <w:rPr>
          <w:b/>
          <w:sz w:val="22"/>
          <w:szCs w:val="22"/>
        </w:rPr>
        <w:t xml:space="preserve">private </w:t>
      </w:r>
      <w:r w:rsidR="00AF329E" w:rsidRPr="007B28C7">
        <w:rPr>
          <w:b/>
          <w:sz w:val="22"/>
          <w:szCs w:val="22"/>
        </w:rPr>
        <w:t>security sector</w:t>
      </w:r>
      <w:r w:rsidR="00AF329E" w:rsidRPr="007B28C7">
        <w:rPr>
          <w:sz w:val="22"/>
          <w:szCs w:val="22"/>
        </w:rPr>
        <w:t xml:space="preserve"> that may offer </w:t>
      </w:r>
      <w:r w:rsidR="00566ACD" w:rsidRPr="007B28C7">
        <w:rPr>
          <w:sz w:val="22"/>
          <w:szCs w:val="22"/>
        </w:rPr>
        <w:t xml:space="preserve">partial solutions (e.g., CCTV image processing and alerting); (2) </w:t>
      </w:r>
      <w:r w:rsidR="00566ACD" w:rsidRPr="007B28C7">
        <w:rPr>
          <w:b/>
          <w:sz w:val="22"/>
          <w:szCs w:val="22"/>
        </w:rPr>
        <w:t>technology vendors</w:t>
      </w:r>
      <w:r w:rsidR="00566ACD" w:rsidRPr="007B28C7">
        <w:rPr>
          <w:sz w:val="22"/>
          <w:szCs w:val="22"/>
        </w:rPr>
        <w:t xml:space="preserve"> that are typically US based, such as Google and Amazon, offering deep learning tech for object/person recognition; (3) </w:t>
      </w:r>
      <w:r w:rsidR="00566ACD" w:rsidRPr="007B28C7">
        <w:rPr>
          <w:b/>
          <w:sz w:val="22"/>
          <w:szCs w:val="22"/>
        </w:rPr>
        <w:t>internationally operating event companies</w:t>
      </w:r>
      <w:r w:rsidR="00566ACD" w:rsidRPr="007B28C7">
        <w:rPr>
          <w:sz w:val="22"/>
          <w:szCs w:val="22"/>
        </w:rPr>
        <w:t xml:space="preserve"> such as LiveNation that are capable of extending their current IT support in terms of ticketing systems for the purpose of security (e.g., tracking and profiling of festival goers). It is the unequivocal goal of the V2 project proposed herein to conduct an in-depth market survey and review, through literature study, interviews, and brainstorm meetings.</w:t>
      </w:r>
    </w:p>
    <w:p w14:paraId="1E9A4697" w14:textId="77777777" w:rsidR="009E1CD1" w:rsidRDefault="009E1CD1" w:rsidP="007C481F">
      <w:pPr>
        <w:jc w:val="both"/>
        <w:rPr>
          <w:sz w:val="22"/>
          <w:szCs w:val="22"/>
        </w:rPr>
      </w:pPr>
    </w:p>
    <w:p w14:paraId="27919093" w14:textId="45AEBE7B"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1"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2"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V2 is very high, however, at this time it is still impossible to give a</w:t>
      </w:r>
      <w:r w:rsidR="00876EE3">
        <w:rPr>
          <w:sz w:val="22"/>
          <w:szCs w:val="22"/>
        </w:rPr>
        <w:t>n</w:t>
      </w:r>
      <w:r w:rsidR="00F63870">
        <w:rPr>
          <w:sz w:val="22"/>
          <w:szCs w:val="22"/>
        </w:rPr>
        <w:t xml:space="preserve"> estimate of the market size of V2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7B394873" w:rsidR="007C481F" w:rsidRDefault="007C481F" w:rsidP="007C481F">
      <w:pPr>
        <w:jc w:val="both"/>
        <w:rPr>
          <w:b/>
          <w:sz w:val="22"/>
          <w:szCs w:val="22"/>
        </w:rPr>
      </w:pPr>
      <w:r>
        <w:rPr>
          <w:b/>
          <w:sz w:val="22"/>
          <w:szCs w:val="22"/>
        </w:rPr>
        <w:t>2.2 Business model</w:t>
      </w:r>
      <w:r w:rsidR="00594B87">
        <w:rPr>
          <w:b/>
          <w:sz w:val="22"/>
          <w:szCs w:val="22"/>
        </w:rPr>
        <w:t xml:space="preserve"> baseline</w:t>
      </w:r>
      <w:r w:rsidR="007B28C7">
        <w:rPr>
          <w:b/>
          <w:sz w:val="22"/>
          <w:szCs w:val="22"/>
        </w:rPr>
        <w:t>s</w:t>
      </w:r>
    </w:p>
    <w:p w14:paraId="5D2BB6F5" w14:textId="7116C77E" w:rsidR="003D0857" w:rsidRDefault="003D0857" w:rsidP="007C481F">
      <w:pPr>
        <w:jc w:val="both"/>
        <w:rPr>
          <w:b/>
          <w:sz w:val="22"/>
          <w:szCs w:val="22"/>
        </w:rPr>
      </w:pPr>
    </w:p>
    <w:p w14:paraId="5A683A73" w14:textId="154C921A" w:rsidR="00F8447B" w:rsidRDefault="003D0857" w:rsidP="00F8447B">
      <w:pPr>
        <w:jc w:val="both"/>
        <w:rPr>
          <w:sz w:val="22"/>
          <w:szCs w:val="22"/>
        </w:rPr>
      </w:pPr>
      <w:r>
        <w:rPr>
          <w:b/>
          <w:sz w:val="22"/>
          <w:szCs w:val="22"/>
        </w:rPr>
        <w:t xml:space="preserve">Value Chain. </w:t>
      </w:r>
      <w:r>
        <w:rPr>
          <w:sz w:val="22"/>
          <w:szCs w:val="22"/>
        </w:rPr>
        <w:t>The V2 will rely on several, to-be-selected, technology providers to further shape and advance the V2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69A8E57" w14:textId="425366F0" w:rsidR="00FE0A3F" w:rsidRDefault="00FE0A3F" w:rsidP="00F8447B">
      <w:pPr>
        <w:jc w:val="both"/>
        <w:rPr>
          <w:sz w:val="22"/>
          <w:szCs w:val="22"/>
        </w:rPr>
      </w:pP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V2 project is to advance the business model, the revenue model is still under scrutiny. Several revenue models will be considered including, but not restricted to, leasing models for the V2 infrastructure, subscription models, a software licensing model, etc.</w:t>
      </w:r>
    </w:p>
    <w:p w14:paraId="7465DC62" w14:textId="02C48208" w:rsidR="00361E02" w:rsidRDefault="00361E02" w:rsidP="00F8447B">
      <w:pPr>
        <w:jc w:val="both"/>
        <w:rPr>
          <w:sz w:val="22"/>
          <w:szCs w:val="22"/>
        </w:rPr>
      </w:pPr>
    </w:p>
    <w:p w14:paraId="558068F2" w14:textId="487A864C"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Pr>
          <w:sz w:val="22"/>
          <w:szCs w:val="22"/>
        </w:rPr>
        <w:t xml:space="preserve">2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V2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LiveNation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V2.</w:t>
      </w:r>
      <w:r w:rsidR="00D3164E">
        <w:rPr>
          <w:sz w:val="22"/>
          <w:szCs w:val="22"/>
        </w:rPr>
        <w:t xml:space="preserve"> </w:t>
      </w:r>
      <w:r w:rsidR="007E3074">
        <w:rPr>
          <w:sz w:val="22"/>
          <w:szCs w:val="22"/>
        </w:rPr>
        <w:t xml:space="preserve">For example, as part of the enterprise advisory board, </w:t>
      </w:r>
      <w:r w:rsidR="00D3164E">
        <w:rPr>
          <w:sz w:val="22"/>
          <w:szCs w:val="22"/>
        </w:rPr>
        <w:t>JADS is closely connect to Rockstart</w:t>
      </w:r>
      <w:r w:rsidR="00D3164E">
        <w:rPr>
          <w:rStyle w:val="FootnoteReference"/>
          <w:sz w:val="22"/>
          <w:szCs w:val="22"/>
        </w:rPr>
        <w:footnoteReference w:id="20"/>
      </w:r>
      <w:r w:rsidR="00D3164E">
        <w:rPr>
          <w:sz w:val="22"/>
          <w:szCs w:val="22"/>
        </w:rPr>
        <w:t xml:space="preserve"> who may be involved in scaling up once </w:t>
      </w:r>
      <w:r w:rsidR="00876EE3">
        <w:rPr>
          <w:sz w:val="22"/>
          <w:szCs w:val="22"/>
        </w:rPr>
        <w:t>V</w:t>
      </w:r>
      <w:r w:rsidR="00D3164E">
        <w:rPr>
          <w:sz w:val="22"/>
          <w:szCs w:val="22"/>
        </w:rPr>
        <w:t>2 has been launched successfully.</w:t>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 xml:space="preserve">V2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 xml:space="preserve">target </w:t>
      </w:r>
      <w:r w:rsidRPr="00D3164E">
        <w:rPr>
          <w:b/>
          <w:sz w:val="22"/>
          <w:szCs w:val="22"/>
        </w:rPr>
        <w:lastRenderedPageBreak/>
        <w:t>customers</w:t>
      </w:r>
      <w:r>
        <w:rPr>
          <w:sz w:val="22"/>
          <w:szCs w:val="22"/>
        </w:rPr>
        <w:t xml:space="preserve">. This indeed the critical need for solid business planning and better identifying regulatory requirements and defining the </w:t>
      </w:r>
      <w:r w:rsidRPr="00D3164E">
        <w:rPr>
          <w:b/>
          <w:sz w:val="22"/>
          <w:szCs w:val="22"/>
        </w:rPr>
        <w:t>minimally viable product</w:t>
      </w:r>
      <w:r>
        <w:rPr>
          <w:sz w:val="22"/>
          <w:szCs w:val="22"/>
        </w:rPr>
        <w:t xml:space="preserve">. </w:t>
      </w:r>
      <w:r w:rsidR="00D3164E">
        <w:rPr>
          <w:sz w:val="22"/>
          <w:szCs w:val="22"/>
        </w:rPr>
        <w:t xml:space="preserve">The initial phase of the V2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sidRPr="00DF66AC">
        <w:rPr>
          <w:sz w:val="22"/>
          <w:szCs w:val="22"/>
        </w:rPr>
        <w:t>V2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355FEBB8" w:rsidR="004B416B" w:rsidRDefault="00BD63B2" w:rsidP="004B26CF">
      <w:pPr>
        <w:jc w:val="both"/>
        <w:rPr>
          <w:sz w:val="22"/>
          <w:szCs w:val="22"/>
        </w:rPr>
      </w:pPr>
      <w:r w:rsidRPr="00BD63B2">
        <w:rPr>
          <w:sz w:val="22"/>
          <w:szCs w:val="22"/>
          <w:lang w:val="en"/>
        </w:rPr>
        <w:t xml:space="preserve">1. </w:t>
      </w:r>
      <w:r>
        <w:rPr>
          <w:sz w:val="22"/>
          <w:szCs w:val="22"/>
          <w:lang w:val="en"/>
        </w:rPr>
        <w:t>V2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w:t>
      </w:r>
      <w:r w:rsidR="00DF66AC">
        <w:rPr>
          <w:b/>
          <w:sz w:val="22"/>
          <w:szCs w:val="22"/>
          <w:lang w:val="en"/>
        </w:rPr>
        <w:t>” p</w:t>
      </w:r>
      <w:r w:rsidRPr="00BD63B2">
        <w:rPr>
          <w:b/>
          <w:sz w:val="22"/>
          <w:szCs w:val="22"/>
          <w:lang w:val="en"/>
        </w:rPr>
        <w:t>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Pr>
          <w:sz w:val="22"/>
          <w:szCs w:val="22"/>
          <w:lang w:val="en"/>
        </w:rPr>
        <w:t>V2</w:t>
      </w:r>
      <w:r w:rsidRPr="00BD63B2">
        <w:rPr>
          <w:sz w:val="22"/>
          <w:szCs w:val="22"/>
          <w:lang w:val="en"/>
        </w:rPr>
        <w:t xml:space="preserve"> objective</w:t>
      </w:r>
      <w:r w:rsidR="004919DD">
        <w:rPr>
          <w:sz w:val="22"/>
          <w:szCs w:val="22"/>
          <w:lang w:val="en"/>
        </w:rPr>
        <w:t>s</w:t>
      </w:r>
      <w:r w:rsidRPr="00BD63B2">
        <w:rPr>
          <w:sz w:val="22"/>
          <w:szCs w:val="22"/>
          <w:lang w:val="en"/>
        </w:rPr>
        <w:t>;</w:t>
      </w:r>
      <w:r w:rsidR="004B416B">
        <w:rPr>
          <w:sz w:val="22"/>
          <w:szCs w:val="22"/>
          <w:lang w:val="en"/>
        </w:rPr>
        <w:t xml:space="preserve"> 3</w:t>
      </w:r>
      <w:r w:rsidRPr="00BD63B2">
        <w:rPr>
          <w:sz w:val="22"/>
          <w:szCs w:val="22"/>
          <w:lang w:val="en"/>
        </w:rPr>
        <w:t xml:space="preserve">. </w:t>
      </w:r>
      <w:r>
        <w:rPr>
          <w:sz w:val="22"/>
          <w:szCs w:val="22"/>
          <w:lang w:val="en"/>
        </w:rPr>
        <w:t xml:space="preserve">the V2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r w:rsidR="0018614F">
        <w:rPr>
          <w:sz w:val="22"/>
          <w:szCs w:val="22"/>
        </w:rPr>
        <w:t xml:space="preserve">PaasPop </w:t>
      </w:r>
      <w:r w:rsidR="004B416B">
        <w:rPr>
          <w:sz w:val="22"/>
          <w:szCs w:val="22"/>
        </w:rPr>
        <w:t xml:space="preserve">(currently, the foreseen </w:t>
      </w:r>
      <w:r w:rsidR="00DF66AC">
        <w:rPr>
          <w:sz w:val="22"/>
          <w:szCs w:val="22"/>
        </w:rPr>
        <w:t>third-party</w:t>
      </w:r>
      <w:r w:rsidR="004B416B">
        <w:rPr>
          <w:sz w:val="22"/>
          <w:szCs w:val="22"/>
        </w:rPr>
        <w:t xml:space="preserve">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686779F4" w:rsidR="002D0D97" w:rsidRPr="000107A3" w:rsidRDefault="002D0D97" w:rsidP="00D94F00">
                            <w:pPr>
                              <w:pStyle w:val="Caption"/>
                              <w:rPr>
                                <w:b/>
                                <w:noProof/>
                                <w:sz w:val="22"/>
                                <w:szCs w:val="22"/>
                              </w:rPr>
                            </w:pPr>
                            <w:r>
                              <w:t xml:space="preserve">Figure </w:t>
                            </w:r>
                            <w:r w:rsidR="005841A1">
                              <w:fldChar w:fldCharType="begin"/>
                            </w:r>
                            <w:r w:rsidR="005841A1">
                              <w:instrText xml:space="preserve"> SEQ Figure \* ARABIC </w:instrText>
                            </w:r>
                            <w:r w:rsidR="005841A1">
                              <w:fldChar w:fldCharType="separate"/>
                            </w:r>
                            <w:r w:rsidR="00C05A94">
                              <w:rPr>
                                <w:noProof/>
                              </w:rPr>
                              <w:t>2</w:t>
                            </w:r>
                            <w:r w:rsidR="005841A1">
                              <w:rPr>
                                <w:noProof/>
                              </w:rPr>
                              <w:fldChar w:fldCharType="end"/>
                            </w:r>
                            <w:r>
                              <w:t xml:space="preserve"> V2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686779F4" w:rsidR="002D0D97" w:rsidRPr="000107A3" w:rsidRDefault="002D0D97" w:rsidP="00D94F00">
                      <w:pPr>
                        <w:pStyle w:val="Caption"/>
                        <w:rPr>
                          <w:b/>
                          <w:noProof/>
                          <w:sz w:val="22"/>
                          <w:szCs w:val="22"/>
                        </w:rPr>
                      </w:pPr>
                      <w:r>
                        <w:t xml:space="preserve">Figure </w:t>
                      </w:r>
                      <w:r w:rsidR="005841A1">
                        <w:fldChar w:fldCharType="begin"/>
                      </w:r>
                      <w:r w:rsidR="005841A1">
                        <w:instrText xml:space="preserve"> SEQ Figure \* ARABIC </w:instrText>
                      </w:r>
                      <w:r w:rsidR="005841A1">
                        <w:fldChar w:fldCharType="separate"/>
                      </w:r>
                      <w:r w:rsidR="00C05A94">
                        <w:rPr>
                          <w:noProof/>
                        </w:rPr>
                        <w:t>2</w:t>
                      </w:r>
                      <w:r w:rsidR="005841A1">
                        <w:rPr>
                          <w:noProof/>
                        </w:rPr>
                        <w:fldChar w:fldCharType="end"/>
                      </w:r>
                      <w:r>
                        <w:t xml:space="preserve"> V2 Workpackages and Tasks</w:t>
                      </w:r>
                    </w:p>
                  </w:txbxContent>
                </v:textbox>
                <w10:wrap type="tight"/>
              </v:shape>
            </w:pict>
          </mc:Fallback>
        </mc:AlternateContent>
      </w:r>
      <w:r w:rsidR="005E026D" w:rsidRPr="005E026D">
        <w:rPr>
          <w:sz w:val="22"/>
          <w:szCs w:val="22"/>
        </w:rPr>
        <w:t xml:space="preserve">The </w:t>
      </w:r>
      <w:r w:rsidR="00680590">
        <w:rPr>
          <w:sz w:val="22"/>
          <w:szCs w:val="22"/>
        </w:rPr>
        <w:t>V2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4C96308C"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V2</w:t>
            </w:r>
            <w:r w:rsidR="001F5DE4">
              <w:rPr>
                <w:rFonts w:ascii="Helvetica" w:hAnsi="Helvetica" w:cs="Helvetica"/>
                <w:b/>
                <w:bCs/>
              </w:rPr>
              <w:t xml:space="preserve"> Architecture</w:t>
            </w:r>
            <w:r>
              <w:rPr>
                <w:rFonts w:ascii="Helvetica" w:hAnsi="Helvetica" w:cs="Helvetica"/>
                <w:b/>
                <w:bCs/>
              </w:rPr>
              <w:t xml:space="preserve"> (</w:t>
            </w:r>
            <w:r w:rsidR="00F3557B">
              <w:rPr>
                <w:rFonts w:ascii="Helvetica" w:hAnsi="Helvetica" w:cs="Helvetica"/>
                <w:b/>
                <w:bCs/>
              </w:rPr>
              <w:t xml:space="preserve">5 </w:t>
            </w:r>
            <w:r>
              <w:rPr>
                <w:rFonts w:ascii="Helvetica" w:hAnsi="Helvetica" w:cs="Helvetica"/>
                <w:b/>
                <w:bCs/>
              </w:rPr>
              <w:t>MM)</w:t>
            </w:r>
            <w:r w:rsidR="002447A2">
              <w:rPr>
                <w:rFonts w:ascii="Helvetica" w:hAnsi="Helvetica" w:cs="Helvetica"/>
                <w:b/>
                <w:bCs/>
              </w:rPr>
              <w:t xml:space="preserve"> - </w:t>
            </w:r>
            <w:r w:rsidR="00BA68EA">
              <w:rPr>
                <w:rFonts w:ascii="Helvetica" w:hAnsi="Helvetica" w:cs="Helvetica"/>
                <w:b/>
                <w:bCs/>
              </w:rPr>
              <w:t>EW</w:t>
            </w:r>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V2</w:t>
            </w:r>
            <w:r w:rsidR="00A437E8" w:rsidRPr="008353F2">
              <w:rPr>
                <w:sz w:val="20"/>
                <w:szCs w:val="20"/>
              </w:rPr>
              <w:t xml:space="preserve"> idea as well as the continuity between the </w:t>
            </w:r>
            <w:r w:rsidR="009334F1" w:rsidRPr="008353F2">
              <w:rPr>
                <w:sz w:val="20"/>
                <w:szCs w:val="20"/>
              </w:rPr>
              <w:t>V2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Activities in this task will concentrate on: (</w:t>
            </w:r>
            <w:proofErr w:type="spellStart"/>
            <w:r w:rsidR="002522C1" w:rsidRPr="008353F2">
              <w:rPr>
                <w:bCs/>
                <w:sz w:val="20"/>
                <w:szCs w:val="20"/>
              </w:rPr>
              <w:t>i</w:t>
            </w:r>
            <w:proofErr w:type="spellEnd"/>
            <w:r w:rsidR="002522C1" w:rsidRPr="008353F2">
              <w:rPr>
                <w:bCs/>
                <w:sz w:val="20"/>
                <w:szCs w:val="20"/>
              </w:rPr>
              <w:t xml:space="preserve">)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societal and social-networking model compatible with </w:t>
            </w:r>
            <w:r w:rsidR="009334F1" w:rsidRPr="008353F2">
              <w:rPr>
                <w:sz w:val="20"/>
                <w:szCs w:val="20"/>
              </w:rPr>
              <w:t>V2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w:t>
            </w:r>
            <w:proofErr w:type="spellStart"/>
            <w:r w:rsidR="00833DAB" w:rsidRPr="008353F2">
              <w:rPr>
                <w:sz w:val="20"/>
                <w:szCs w:val="20"/>
              </w:rPr>
              <w:t>i</w:t>
            </w:r>
            <w:proofErr w:type="spellEnd"/>
            <w:r w:rsidR="00833DAB" w:rsidRPr="008353F2">
              <w:rPr>
                <w:sz w:val="20"/>
                <w:szCs w:val="20"/>
              </w:rPr>
              <w:t>)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56CA90CE"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FUP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36C673B8" w14:textId="111A967B"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w:t>
            </w:r>
            <w:r w:rsidR="00F3557B">
              <w:rPr>
                <w:rFonts w:ascii="Helvetica" w:hAnsi="Helvetica" w:cs="Helvetica"/>
                <w:b/>
                <w:bCs/>
              </w:rPr>
              <w:t xml:space="preserve">4 </w:t>
            </w:r>
            <w:r w:rsidR="001B5226">
              <w:rPr>
                <w:rFonts w:ascii="Helvetica" w:hAnsi="Helvetica" w:cs="Helvetica"/>
                <w:b/>
                <w:bCs/>
              </w:rPr>
              <w:t>MM)</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6639B5D9"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1F534F" w:rsidRPr="008353F2">
              <w:rPr>
                <w:sz w:val="20"/>
                <w:szCs w:val="20"/>
              </w:rPr>
              <w:t>V^2 try-outs</w:t>
            </w:r>
            <w:r w:rsidR="001D5580">
              <w:rPr>
                <w:sz w:val="20"/>
                <w:szCs w:val="20"/>
              </w:rPr>
              <w:t>,</w:t>
            </w:r>
            <w:r w:rsidR="001F534F" w:rsidRPr="008353F2">
              <w:rPr>
                <w:sz w:val="20"/>
                <w:szCs w:val="20"/>
              </w:rPr>
              <w:t xml:space="preserve"> </w:t>
            </w:r>
            <w:r w:rsidR="001D5580">
              <w:rPr>
                <w:sz w:val="20"/>
                <w:szCs w:val="20"/>
              </w:rPr>
              <w:t>e.g.,</w:t>
            </w:r>
            <w:r w:rsidR="001F534F" w:rsidRPr="008353F2">
              <w:rPr>
                <w:sz w:val="20"/>
                <w:szCs w:val="20"/>
              </w:rPr>
              <w:t xml:space="preserve"> during Paas</w:t>
            </w:r>
            <w:r w:rsidR="001D5580">
              <w:rPr>
                <w:sz w:val="20"/>
                <w:szCs w:val="20"/>
              </w:rPr>
              <w:t>P</w:t>
            </w:r>
            <w:r w:rsidR="001F534F" w:rsidRPr="008353F2">
              <w:rPr>
                <w:sz w:val="20"/>
                <w:szCs w:val="20"/>
              </w:rPr>
              <w:t>op</w:t>
            </w:r>
            <w:r w:rsidR="002157EA" w:rsidRPr="008353F2">
              <w:rPr>
                <w:sz w:val="20"/>
                <w:szCs w:val="20"/>
              </w:rPr>
              <w:t xml:space="preserve">. </w:t>
            </w:r>
          </w:p>
          <w:p w14:paraId="61A8CED4" w14:textId="64967F23"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1F534F" w:rsidRPr="008353F2">
              <w:rPr>
                <w:b/>
                <w:sz w:val="20"/>
                <w:szCs w:val="20"/>
              </w:rPr>
              <w:t>V^2</w:t>
            </w:r>
            <w:r w:rsidR="002157EA" w:rsidRPr="008353F2">
              <w:rPr>
                <w:b/>
                <w:sz w:val="20"/>
                <w:szCs w:val="20"/>
              </w:rPr>
              <w:t xml:space="preserve"> Prototyping &amp; Integration with </w:t>
            </w:r>
            <w:r w:rsidR="001F534F" w:rsidRPr="008353F2">
              <w:rPr>
                <w:b/>
                <w:sz w:val="20"/>
                <w:szCs w:val="20"/>
              </w:rPr>
              <w:t>V^2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“V2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1F534F" w:rsidRPr="008353F2">
              <w:rPr>
                <w:sz w:val="20"/>
                <w:szCs w:val="20"/>
              </w:rPr>
              <w:t>V^2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7BC5392B" w:rsidR="00993F12" w:rsidRPr="008353F2" w:rsidRDefault="00993F12" w:rsidP="00993F12">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.1: </w:t>
            </w:r>
            <w:r w:rsidR="007347AE" w:rsidRPr="008353F2">
              <w:rPr>
                <w:sz w:val="20"/>
                <w:szCs w:val="20"/>
              </w:rPr>
              <w:t>V2</w:t>
            </w:r>
            <w:r w:rsidR="0020595B" w:rsidRPr="008353F2">
              <w:rPr>
                <w:sz w:val="20"/>
                <w:szCs w:val="20"/>
              </w:rPr>
              <w:t xml:space="preserve"> Platform + </w:t>
            </w:r>
            <w:r w:rsidR="007347AE" w:rsidRPr="008353F2">
              <w:rPr>
                <w:sz w:val="20"/>
                <w:szCs w:val="20"/>
              </w:rPr>
              <w:t xml:space="preserve">V2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582F2699" w:rsidR="00993F12" w:rsidRPr="008353F2" w:rsidRDefault="00993F12" w:rsidP="002749E8">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4575F754"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w:t>
            </w:r>
            <w:proofErr w:type="gramStart"/>
            <w:r w:rsidR="006B0AA1">
              <w:rPr>
                <w:rFonts w:ascii="Helvetica" w:hAnsi="Helvetica" w:cs="Helvetica"/>
                <w:b/>
                <w:bCs/>
              </w:rPr>
              <w:t>&amp;</w:t>
            </w:r>
            <w:r w:rsidR="00B7395B">
              <w:rPr>
                <w:rFonts w:ascii="Helvetica" w:hAnsi="Helvetica" w:cs="Helvetica"/>
                <w:b/>
                <w:bCs/>
              </w:rPr>
              <w:t>.S</w:t>
            </w:r>
            <w:proofErr w:type="spellEnd"/>
            <w:r w:rsidR="00B7395B">
              <w:rPr>
                <w:rFonts w:ascii="Helvetica" w:hAnsi="Helvetica" w:cs="Helvetica"/>
                <w:b/>
                <w:bCs/>
              </w:rPr>
              <w:t>.</w:t>
            </w:r>
            <w:proofErr w:type="gramEnd"/>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w:t>
            </w:r>
            <w:r w:rsidR="00F3557B">
              <w:rPr>
                <w:rFonts w:ascii="Helvetica" w:hAnsi="Helvetica" w:cs="Helvetica"/>
                <w:b/>
                <w:bCs/>
              </w:rPr>
              <w:t xml:space="preserve">1 </w:t>
            </w:r>
            <w:r>
              <w:rPr>
                <w:rFonts w:ascii="Helvetica" w:hAnsi="Helvetica" w:cs="Helvetica"/>
                <w:b/>
                <w:bCs/>
              </w:rPr>
              <w:t xml:space="preserve">MM) – </w:t>
            </w:r>
            <w:r w:rsidR="00BA68EA">
              <w:rPr>
                <w:rFonts w:ascii="Helvetica" w:hAnsi="Helvetica" w:cs="Helvetica"/>
                <w:b/>
                <w:bCs/>
              </w:rPr>
              <w:t>EW</w:t>
            </w:r>
          </w:p>
        </w:tc>
      </w:tr>
      <w:tr w:rsidR="008E3F07" w:rsidRPr="00A437E8" w14:paraId="6D30E117" w14:textId="77777777" w:rsidTr="008341CF">
        <w:trPr>
          <w:trHeight w:val="276"/>
        </w:trPr>
        <w:tc>
          <w:tcPr>
            <w:tcW w:w="10348" w:type="dxa"/>
            <w:gridSpan w:val="2"/>
          </w:tcPr>
          <w:p w14:paraId="7A24B496" w14:textId="3EBD11A0" w:rsidR="008E3F07" w:rsidRPr="00997855" w:rsidRDefault="008E3F07" w:rsidP="008341CF">
            <w:pPr>
              <w:jc w:val="both"/>
              <w:rPr>
                <w:sz w:val="20"/>
                <w:szCs w:val="20"/>
              </w:rPr>
            </w:pPr>
            <w:r w:rsidRPr="00997855">
              <w:rPr>
                <w:b/>
                <w:sz w:val="20"/>
                <w:szCs w:val="20"/>
              </w:rPr>
              <w:t xml:space="preserve">Objectives. </w:t>
            </w:r>
            <w:r w:rsidRPr="00997855">
              <w:rPr>
                <w:sz w:val="20"/>
                <w:szCs w:val="20"/>
              </w:rPr>
              <w:t>The main goals of this WP are fourfold: (</w:t>
            </w:r>
            <w:proofErr w:type="spellStart"/>
            <w:r w:rsidRPr="00997855">
              <w:rPr>
                <w:sz w:val="20"/>
                <w:szCs w:val="20"/>
              </w:rPr>
              <w:t>i</w:t>
            </w:r>
            <w:proofErr w:type="spellEnd"/>
            <w:r w:rsidRPr="00997855">
              <w:rPr>
                <w:sz w:val="20"/>
                <w:szCs w:val="20"/>
              </w:rPr>
              <w:t xml:space="preserve">)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 xml:space="preserve">festival </w:t>
            </w:r>
            <w:proofErr w:type="spellStart"/>
            <w:r w:rsidR="006856BC" w:rsidRPr="00997855">
              <w:rPr>
                <w:sz w:val="20"/>
                <w:szCs w:val="20"/>
              </w:rPr>
              <w:t>organisation</w:t>
            </w:r>
            <w:proofErr w:type="spellEnd"/>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 xml:space="preserve">align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V2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standardisation bodies (if any) by 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765A0262" w:rsidR="008E3F07" w:rsidRPr="00997855" w:rsidRDefault="008E3F07" w:rsidP="008341CF">
            <w:pPr>
              <w:jc w:val="both"/>
              <w:rPr>
                <w:sz w:val="20"/>
                <w:szCs w:val="20"/>
              </w:rPr>
            </w:pPr>
            <w:r w:rsidRPr="00997855">
              <w:rPr>
                <w:b/>
                <w:bCs/>
                <w:sz w:val="20"/>
                <w:szCs w:val="20"/>
              </w:rPr>
              <w:t>T3.1: Communication Web-site.</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V2</w:t>
            </w:r>
            <w:r w:rsidRPr="00997855">
              <w:rPr>
                <w:sz w:val="20"/>
                <w:szCs w:val="20"/>
              </w:rPr>
              <w:t xml:space="preserve"> project. It is a </w:t>
            </w:r>
            <w:proofErr w:type="gramStart"/>
            <w:r w:rsidRPr="00997855">
              <w:rPr>
                <w:sz w:val="20"/>
                <w:szCs w:val="20"/>
              </w:rPr>
              <w:t>single entry</w:t>
            </w:r>
            <w:proofErr w:type="gramEnd"/>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WordPress to make the website attractive and robust. The outputs of this task will be documented in deliverable D4.1. </w:t>
            </w:r>
          </w:p>
          <w:p w14:paraId="62A5F553" w14:textId="6FB885CD" w:rsidR="008E3F07" w:rsidRPr="00997855" w:rsidRDefault="008E3F07" w:rsidP="008341CF">
            <w:pPr>
              <w:jc w:val="both"/>
              <w:rPr>
                <w:sz w:val="20"/>
                <w:szCs w:val="20"/>
              </w:rPr>
            </w:pPr>
            <w:r w:rsidRPr="00997855">
              <w:rPr>
                <w:b/>
                <w:sz w:val="20"/>
                <w:szCs w:val="20"/>
              </w:rPr>
              <w:t xml:space="preserve">T3.2: Dissemination, Exploitation &amp; Standardisation. </w:t>
            </w:r>
            <w:r w:rsidRPr="00997855">
              <w:rPr>
                <w:bCs/>
                <w:sz w:val="20"/>
                <w:szCs w:val="20"/>
              </w:rPr>
              <w:t xml:space="preserve">V2 targets from the beginning of the project the writing of a vision article </w:t>
            </w:r>
            <w:r w:rsidRPr="00997855">
              <w:rPr>
                <w:sz w:val="20"/>
                <w:szCs w:val="20"/>
              </w:rPr>
              <w:t>whose first part is the problem statement of V2. Dissemination also includes the submission of workshops at satellite event</w:t>
            </w:r>
            <w:r w:rsidR="00CB4BB8" w:rsidRPr="00997855">
              <w:rPr>
                <w:sz w:val="20"/>
                <w:szCs w:val="20"/>
              </w:rPr>
              <w:t xml:space="preserve">s (e.g., during the </w:t>
            </w:r>
            <w:r w:rsidR="005513D0" w:rsidRPr="00997855">
              <w:rPr>
                <w:sz w:val="20"/>
                <w:szCs w:val="20"/>
              </w:rPr>
              <w:t xml:space="preserve">PaasPop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w:t>
            </w:r>
            <w:proofErr w:type="spellStart"/>
            <w:r w:rsidRPr="00997855">
              <w:rPr>
                <w:sz w:val="20"/>
                <w:szCs w:val="20"/>
              </w:rPr>
              <w:t>organisation</w:t>
            </w:r>
            <w:proofErr w:type="spellEnd"/>
            <w:r w:rsidRPr="00997855">
              <w:rPr>
                <w:sz w:val="20"/>
                <w:szCs w:val="20"/>
              </w:rPr>
              <w:t xml:space="preserve">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xml:space="preserve">. Concerning standards, V2 prefers the consolidation of existing standards through versioning. Beyond, </w:t>
            </w:r>
            <w:r w:rsidR="00CB4BB8" w:rsidRPr="00997855">
              <w:rPr>
                <w:sz w:val="20"/>
                <w:szCs w:val="20"/>
              </w:rPr>
              <w:t>V^2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77777777" w:rsidR="008E3F07" w:rsidRPr="00997855" w:rsidRDefault="008E3F07" w:rsidP="008341CF">
            <w:pPr>
              <w:jc w:val="both"/>
              <w:rPr>
                <w:sz w:val="20"/>
                <w:szCs w:val="20"/>
              </w:rPr>
            </w:pPr>
            <w:r w:rsidRPr="00997855">
              <w:rPr>
                <w:b/>
                <w:sz w:val="20"/>
                <w:szCs w:val="20"/>
              </w:rPr>
              <w:t xml:space="preserve">D4.1: </w:t>
            </w:r>
            <w:r w:rsidRPr="00997855">
              <w:rPr>
                <w:sz w:val="20"/>
                <w:szCs w:val="20"/>
              </w:rPr>
              <w:t>Communication Site &amp; Access Statistics + Collaboration &amp; Outreach report.</w:t>
            </w:r>
          </w:p>
          <w:p w14:paraId="46A286D9" w14:textId="71A5D6C5" w:rsidR="008E3F07" w:rsidRPr="00997855" w:rsidRDefault="008E3F07" w:rsidP="008341CF">
            <w:pPr>
              <w:jc w:val="both"/>
              <w:rPr>
                <w:sz w:val="20"/>
                <w:szCs w:val="20"/>
              </w:rPr>
            </w:pPr>
            <w:r w:rsidRPr="00997855">
              <w:rPr>
                <w:b/>
                <w:sz w:val="20"/>
                <w:szCs w:val="20"/>
              </w:rPr>
              <w:t>D4.2:</w:t>
            </w:r>
            <w:r w:rsidRPr="00997855">
              <w:rPr>
                <w:sz w:val="20"/>
                <w:szCs w:val="20"/>
              </w:rPr>
              <w:t xml:space="preserve"> </w:t>
            </w:r>
            <w:r w:rsidR="00A20104" w:rsidRPr="00997855">
              <w:rPr>
                <w:sz w:val="20"/>
                <w:szCs w:val="20"/>
              </w:rPr>
              <w:t>V2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09766B9A" w:rsidR="00ED725E" w:rsidRPr="00EB14DA" w:rsidRDefault="00ED725E" w:rsidP="008341CF">
            <w:pPr>
              <w:jc w:val="both"/>
              <w:rPr>
                <w:b/>
                <w:sz w:val="22"/>
                <w:szCs w:val="22"/>
              </w:rPr>
            </w:pPr>
            <w:r>
              <w:rPr>
                <w:rFonts w:ascii="Helvetica" w:hAnsi="Helvetica" w:cs="Helvetica"/>
                <w:b/>
                <w:bCs/>
              </w:rPr>
              <w:t>WP4: V2 Management (</w:t>
            </w:r>
            <w:r w:rsidR="00F3557B">
              <w:rPr>
                <w:rFonts w:ascii="Helvetica" w:hAnsi="Helvetica" w:cs="Helvetica"/>
                <w:b/>
                <w:bCs/>
              </w:rPr>
              <w:t xml:space="preserve">2 </w:t>
            </w:r>
            <w:r>
              <w:rPr>
                <w:rFonts w:ascii="Helvetica" w:hAnsi="Helvetica" w:cs="Helvetica"/>
                <w:b/>
                <w:bCs/>
              </w:rPr>
              <w:t xml:space="preserve">MM) - </w:t>
            </w:r>
            <w:r w:rsidR="00BA68EA">
              <w:rPr>
                <w:rFonts w:ascii="Helvetica" w:hAnsi="Helvetica" w:cs="Helvetica"/>
                <w:b/>
                <w:bCs/>
              </w:rPr>
              <w:t>EW</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lastRenderedPageBreak/>
              <w:t>WP4 Description of Work</w:t>
            </w:r>
          </w:p>
          <w:p w14:paraId="783DC74B" w14:textId="77777777"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the scientific and technical work, development of the project strategy and work plans, identification of risks and implementation of corrective actions, continuous coordination through calls and emails. This task will also coordinate 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77777777"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t>WP4 Deliverables</w:t>
            </w:r>
          </w:p>
          <w:p w14:paraId="36F47AAC" w14:textId="5FAF22F9"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r w:rsidR="005A7E23" w:rsidRPr="008353F2">
              <w:rPr>
                <w:sz w:val="20"/>
                <w:szCs w:val="20"/>
              </w:rPr>
              <w:t>comply</w:t>
            </w:r>
            <w:r w:rsidR="005A7E23">
              <w:rPr>
                <w:sz w:val="20"/>
                <w:szCs w:val="20"/>
              </w:rPr>
              <w:t>ing</w:t>
            </w:r>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2B246FEA" w14:textId="0890C792" w:rsidR="00EF18E9" w:rsidRDefault="0018614F" w:rsidP="00EF18E9">
      <w:pPr>
        <w:jc w:val="both"/>
        <w:rPr>
          <w:b/>
          <w:sz w:val="22"/>
          <w:szCs w:val="22"/>
        </w:rPr>
      </w:pPr>
      <w:r w:rsidRPr="00AD5B7B">
        <w:rPr>
          <w:noProof/>
          <w:sz w:val="22"/>
          <w:szCs w:val="22"/>
        </w:rPr>
        <w:drawing>
          <wp:anchor distT="0" distB="0" distL="114300" distR="114300" simplePos="0" relativeHeight="251672576" behindDoc="0" locked="0" layoutInCell="1" allowOverlap="1" wp14:anchorId="60581734" wp14:editId="5ABC420B">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sidR="008D16CD">
        <w:rPr>
          <w:b/>
          <w:sz w:val="22"/>
          <w:szCs w:val="22"/>
        </w:rPr>
        <w:t>3</w:t>
      </w:r>
      <w:r w:rsidR="00EF18E9" w:rsidRPr="00182846">
        <w:rPr>
          <w:b/>
          <w:sz w:val="22"/>
          <w:szCs w:val="22"/>
        </w:rPr>
        <w:t>.2 Management Structure and Procedures</w:t>
      </w:r>
    </w:p>
    <w:p w14:paraId="1B6303E2" w14:textId="5C88D644" w:rsidR="0024314A" w:rsidRDefault="0024314A" w:rsidP="00EF18E9">
      <w:pPr>
        <w:jc w:val="both"/>
        <w:rPr>
          <w:b/>
          <w:sz w:val="22"/>
          <w:szCs w:val="22"/>
        </w:rPr>
      </w:pPr>
      <w:r>
        <w:rPr>
          <w:b/>
          <w:sz w:val="22"/>
          <w:szCs w:val="22"/>
        </w:rPr>
        <w:t xml:space="preserve">3.2.1 Project Management Structure </w:t>
      </w:r>
    </w:p>
    <w:p w14:paraId="053D9D10" w14:textId="7DD2DC9D" w:rsidR="00D63897" w:rsidRDefault="0024314A" w:rsidP="00AD5B7B">
      <w:pPr>
        <w:rPr>
          <w:noProof/>
          <w:sz w:val="22"/>
          <w:szCs w:val="22"/>
        </w:rPr>
      </w:pPr>
      <w:r w:rsidRPr="0024314A">
        <w:rPr>
          <w:sz w:val="22"/>
          <w:szCs w:val="22"/>
        </w:rPr>
        <w:t xml:space="preserve">A diagram summarising the proposed project management structure is aside. </w:t>
      </w:r>
      <w:r w:rsidR="00391B7B" w:rsidRPr="00391B7B">
        <w:rPr>
          <w:noProof/>
          <w:sz w:val="22"/>
          <w:szCs w:val="22"/>
        </w:rPr>
        <w:t xml:space="preserve"> </w:t>
      </w:r>
    </w:p>
    <w:p w14:paraId="68E13615" w14:textId="6A9D4B74" w:rsidR="00D63897" w:rsidRDefault="00D63897" w:rsidP="00EF18E9">
      <w:pPr>
        <w:jc w:val="both"/>
        <w:rPr>
          <w:sz w:val="22"/>
          <w:szCs w:val="22"/>
        </w:rPr>
      </w:pPr>
    </w:p>
    <w:p w14:paraId="04051DF7" w14:textId="579A998B" w:rsidR="00DA5B6E" w:rsidRDefault="002236DE" w:rsidP="00DA5B6E">
      <w:pPr>
        <w:jc w:val="both"/>
        <w:rPr>
          <w:sz w:val="22"/>
          <w:szCs w:val="22"/>
        </w:rPr>
      </w:pPr>
      <w:r>
        <w:rPr>
          <w:noProof/>
        </w:rPr>
        <mc:AlternateContent>
          <mc:Choice Requires="wps">
            <w:drawing>
              <wp:anchor distT="0" distB="0" distL="114300" distR="114300" simplePos="0" relativeHeight="251671552" behindDoc="0" locked="0" layoutInCell="1" allowOverlap="1" wp14:anchorId="032EA9B7" wp14:editId="7DDD2810">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15AF7ED3" w14:textId="27B26354" w:rsidR="002D0D97" w:rsidRPr="00FC509C" w:rsidRDefault="002D0D97" w:rsidP="00C76F83">
                            <w:pPr>
                              <w:pStyle w:val="Caption"/>
                              <w:rPr>
                                <w:sz w:val="22"/>
                                <w:szCs w:val="22"/>
                              </w:rPr>
                            </w:pPr>
                            <w:r>
                              <w:t xml:space="preserve">Figure </w:t>
                            </w:r>
                            <w:r w:rsidR="005841A1">
                              <w:fldChar w:fldCharType="begin"/>
                            </w:r>
                            <w:r w:rsidR="005841A1">
                              <w:instrText xml:space="preserve"> SEQ Figure \* ARABIC </w:instrText>
                            </w:r>
                            <w:r w:rsidR="005841A1">
                              <w:fldChar w:fldCharType="separate"/>
                            </w:r>
                            <w:r w:rsidR="00C05A94">
                              <w:rPr>
                                <w:noProof/>
                              </w:rPr>
                              <w:t>3</w:t>
                            </w:r>
                            <w:r w:rsidR="005841A1">
                              <w:rPr>
                                <w:noProof/>
                              </w:rPr>
                              <w:fldChar w:fldCharType="end"/>
                            </w:r>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EA9B7"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15AF7ED3" w14:textId="27B26354" w:rsidR="002D0D97" w:rsidRPr="00FC509C" w:rsidRDefault="002D0D97" w:rsidP="00C76F83">
                      <w:pPr>
                        <w:pStyle w:val="Caption"/>
                        <w:rPr>
                          <w:sz w:val="22"/>
                          <w:szCs w:val="22"/>
                        </w:rPr>
                      </w:pPr>
                      <w:r>
                        <w:t xml:space="preserve">Figure </w:t>
                      </w:r>
                      <w:r w:rsidR="005841A1">
                        <w:fldChar w:fldCharType="begin"/>
                      </w:r>
                      <w:r w:rsidR="005841A1">
                        <w:instrText xml:space="preserve"> SEQ Figure \* ARABIC </w:instrText>
                      </w:r>
                      <w:r w:rsidR="005841A1">
                        <w:fldChar w:fldCharType="separate"/>
                      </w:r>
                      <w:r w:rsidR="00C05A94">
                        <w:rPr>
                          <w:noProof/>
                        </w:rPr>
                        <w:t>3</w:t>
                      </w:r>
                      <w:r w:rsidR="005841A1">
                        <w:rPr>
                          <w:noProof/>
                        </w:rPr>
                        <w:fldChar w:fldCharType="end"/>
                      </w:r>
                      <w:r>
                        <w:t xml:space="preserve"> V2 Management Structure</w:t>
                      </w:r>
                    </w:p>
                  </w:txbxContent>
                </v:textbox>
                <w10:wrap type="square"/>
              </v:shape>
            </w:pict>
          </mc:Fallback>
        </mc:AlternateContent>
      </w:r>
      <w:r w:rsidR="00DA5B6E" w:rsidRPr="00DA5B6E">
        <w:rPr>
          <w:b/>
          <w:bCs/>
          <w:i/>
          <w:iCs/>
          <w:sz w:val="22"/>
          <w:szCs w:val="22"/>
        </w:rPr>
        <w:t>Project Coordinator (</w:t>
      </w:r>
      <w:r w:rsidR="00BA68EA">
        <w:rPr>
          <w:b/>
          <w:bCs/>
          <w:i/>
          <w:iCs/>
          <w:sz w:val="22"/>
          <w:szCs w:val="22"/>
        </w:rPr>
        <w:t>EW</w:t>
      </w:r>
      <w:r w:rsidR="00DA5B6E" w:rsidRPr="00DA5B6E">
        <w:rPr>
          <w:b/>
          <w:bCs/>
          <w:i/>
          <w:iCs/>
          <w:sz w:val="22"/>
          <w:szCs w:val="22"/>
        </w:rPr>
        <w:t xml:space="preserve">). </w:t>
      </w:r>
      <w:r w:rsidR="00DA5B6E" w:rsidRPr="00DA5B6E">
        <w:rPr>
          <w:sz w:val="22"/>
          <w:szCs w:val="22"/>
        </w:rPr>
        <w:t xml:space="preserve">The Project Coordinator is responsible for the </w:t>
      </w:r>
      <w:r w:rsidR="00DA5B6E" w:rsidRPr="00DA5B6E">
        <w:rPr>
          <w:b/>
          <w:bCs/>
          <w:sz w:val="22"/>
          <w:szCs w:val="22"/>
        </w:rPr>
        <w:t xml:space="preserve">overall management, communication, and coordination </w:t>
      </w:r>
      <w:r w:rsidR="00DA5B6E" w:rsidRPr="00DA5B6E">
        <w:rPr>
          <w:sz w:val="22"/>
          <w:szCs w:val="22"/>
        </w:rPr>
        <w:t xml:space="preserve">of the entire </w:t>
      </w:r>
      <w:r w:rsidR="00CB4BB8">
        <w:rPr>
          <w:sz w:val="22"/>
          <w:szCs w:val="22"/>
        </w:rPr>
        <w:t xml:space="preserve">V2 </w:t>
      </w:r>
      <w:r w:rsidR="00DA5B6E" w:rsidRPr="00DA5B6E">
        <w:rPr>
          <w:sz w:val="22"/>
          <w:szCs w:val="22"/>
        </w:rPr>
        <w:t xml:space="preserve">project and also to chair the supreme project board, the </w:t>
      </w:r>
      <w:r w:rsidR="00DA5B6E" w:rsidRPr="00DA5B6E">
        <w:rPr>
          <w:b/>
          <w:bCs/>
          <w:sz w:val="22"/>
          <w:szCs w:val="22"/>
        </w:rPr>
        <w:t>Project Coordination Committee</w:t>
      </w:r>
      <w:r w:rsidR="006E31A0">
        <w:rPr>
          <w:b/>
          <w:bCs/>
          <w:sz w:val="22"/>
          <w:szCs w:val="22"/>
        </w:rPr>
        <w:t xml:space="preserve"> (PCC)</w:t>
      </w:r>
      <w:r w:rsidR="00DA5B6E" w:rsidRPr="00DA5B6E">
        <w:rPr>
          <w:sz w:val="22"/>
          <w:szCs w:val="22"/>
        </w:rPr>
        <w:t xml:space="preserve">. </w:t>
      </w:r>
      <w:r w:rsidR="006E31A0" w:rsidRPr="006E31A0">
        <w:rPr>
          <w:b/>
          <w:sz w:val="22"/>
          <w:szCs w:val="22"/>
        </w:rPr>
        <w:t>The</w:t>
      </w:r>
      <w:r w:rsidR="006E31A0">
        <w:rPr>
          <w:b/>
          <w:sz w:val="22"/>
          <w:szCs w:val="22"/>
        </w:rPr>
        <w:t xml:space="preserve"> </w:t>
      </w:r>
      <w:r w:rsidR="006E31A0" w:rsidRPr="006E31A0">
        <w:rPr>
          <w:b/>
          <w:bCs/>
          <w:sz w:val="22"/>
          <w:szCs w:val="22"/>
        </w:rPr>
        <w:t>Project Coordinator is the only official channel that interacts with the European Commission</w:t>
      </w:r>
      <w:r w:rsidR="006E31A0" w:rsidRPr="006E31A0">
        <w:rPr>
          <w:b/>
          <w:sz w:val="22"/>
          <w:szCs w:val="22"/>
        </w:rPr>
        <w:t>,</w:t>
      </w:r>
      <w:r w:rsidR="006E31A0" w:rsidRPr="006E31A0">
        <w:rPr>
          <w:sz w:val="22"/>
          <w:szCs w:val="22"/>
        </w:rPr>
        <w:t xml:space="preserve"> especially with regards to the submission of deliverables, aspects related to third parties, and the consortium of </w:t>
      </w:r>
      <w:r w:rsidR="00803E80">
        <w:rPr>
          <w:sz w:val="22"/>
          <w:szCs w:val="22"/>
        </w:rPr>
        <w:t>V2</w:t>
      </w:r>
      <w:r w:rsidR="00A62874">
        <w:rPr>
          <w:sz w:val="22"/>
          <w:szCs w:val="22"/>
        </w:rPr>
        <w:t xml:space="preserve">. </w:t>
      </w:r>
    </w:p>
    <w:p w14:paraId="7F8A6730" w14:textId="35E6CD0E" w:rsidR="008D09A7" w:rsidRPr="008D09A7" w:rsidRDefault="009726D0" w:rsidP="001652DD">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w:t>
      </w:r>
      <w:r w:rsidR="005A7E23">
        <w:rPr>
          <w:sz w:val="22"/>
          <w:szCs w:val="22"/>
        </w:rPr>
        <w:t xml:space="preserve">plus a representative from the enterprise advisory board, </w:t>
      </w:r>
      <w:r w:rsidRPr="009726D0">
        <w:rPr>
          <w:sz w:val="22"/>
          <w:szCs w:val="22"/>
        </w:rPr>
        <w:t xml:space="preserve">and </w:t>
      </w:r>
      <w:r w:rsidRPr="009726D0">
        <w:rPr>
          <w:b/>
          <w:bCs/>
          <w:sz w:val="22"/>
          <w:szCs w:val="22"/>
        </w:rPr>
        <w:t xml:space="preserve">will meet </w:t>
      </w:r>
      <w:r w:rsidR="00757066">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w:t>
      </w:r>
      <w:r w:rsidR="005A7E23">
        <w:rPr>
          <w:b/>
          <w:bCs/>
          <w:sz w:val="22"/>
          <w:szCs w:val="22"/>
        </w:rPr>
        <w:t xml:space="preserve">bi-monthly </w:t>
      </w:r>
      <w:r w:rsidRPr="009726D0">
        <w:rPr>
          <w:b/>
          <w:bCs/>
          <w:sz w:val="22"/>
          <w:szCs w:val="22"/>
        </w:rPr>
        <w:t xml:space="preserve">plenary meetings </w:t>
      </w:r>
      <w:r w:rsidR="00757066">
        <w:rPr>
          <w:b/>
          <w:bCs/>
          <w:sz w:val="22"/>
          <w:szCs w:val="22"/>
        </w:rPr>
        <w:t>for the duration of the project</w:t>
      </w:r>
      <w:r w:rsidRPr="009726D0">
        <w:rPr>
          <w:sz w:val="22"/>
          <w:szCs w:val="22"/>
        </w:rPr>
        <w:t>. Partner representatives will also be in condition to request a PCC meeting on-</w:t>
      </w:r>
      <w:r w:rsidR="00757066">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54D38708" w14:textId="21FAD401" w:rsidR="00DA5B6E" w:rsidRPr="0024314A" w:rsidRDefault="00DA5B6E" w:rsidP="00EF18E9">
      <w:pPr>
        <w:jc w:val="both"/>
        <w:rPr>
          <w:sz w:val="22"/>
          <w:szCs w:val="22"/>
        </w:rPr>
      </w:pPr>
    </w:p>
    <w:p w14:paraId="3451AF71" w14:textId="2E524E7F" w:rsidR="0024314A" w:rsidRDefault="0024314A" w:rsidP="00EF18E9">
      <w:pPr>
        <w:jc w:val="both"/>
        <w:rPr>
          <w:b/>
          <w:sz w:val="22"/>
          <w:szCs w:val="22"/>
        </w:rPr>
      </w:pPr>
      <w:r>
        <w:rPr>
          <w:b/>
          <w:sz w:val="22"/>
          <w:szCs w:val="22"/>
        </w:rPr>
        <w:t>3.2.2</w:t>
      </w:r>
      <w:r w:rsidR="009726D0">
        <w:rPr>
          <w:b/>
          <w:sz w:val="22"/>
          <w:szCs w:val="22"/>
        </w:rPr>
        <w:t xml:space="preserve"> External</w:t>
      </w:r>
      <w:r w:rsidR="00DA151D">
        <w:rPr>
          <w:b/>
          <w:sz w:val="22"/>
          <w:szCs w:val="22"/>
        </w:rPr>
        <w:t xml:space="preserve"> Business</w:t>
      </w:r>
      <w:r w:rsidR="009726D0">
        <w:rPr>
          <w:b/>
          <w:sz w:val="22"/>
          <w:szCs w:val="22"/>
        </w:rPr>
        <w:t xml:space="preserve"> Advisory Board</w:t>
      </w:r>
    </w:p>
    <w:p w14:paraId="20A12D1F" w14:textId="3621A6D6" w:rsidR="00691DFD" w:rsidRDefault="00BE542B" w:rsidP="006F78E4">
      <w:pPr>
        <w:jc w:val="both"/>
        <w:rPr>
          <w:sz w:val="22"/>
          <w:szCs w:val="22"/>
        </w:rPr>
      </w:pPr>
      <w:r>
        <w:rPr>
          <w:b/>
          <w:noProof/>
          <w:sz w:val="22"/>
          <w:szCs w:val="22"/>
        </w:rPr>
        <w:drawing>
          <wp:anchor distT="0" distB="0" distL="114300" distR="114300" simplePos="0" relativeHeight="251661312" behindDoc="0" locked="0" layoutInCell="1" allowOverlap="1" wp14:anchorId="208F7367" wp14:editId="3EB35B3B">
            <wp:simplePos x="0" y="0"/>
            <wp:positionH relativeFrom="margin">
              <wp:posOffset>3488055</wp:posOffset>
            </wp:positionH>
            <wp:positionV relativeFrom="margin">
              <wp:posOffset>7796530</wp:posOffset>
            </wp:positionV>
            <wp:extent cx="3038475" cy="1007110"/>
            <wp:effectExtent l="0" t="0" r="0" b="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038475" cy="10071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9726D0" w:rsidRPr="009726D0">
        <w:rPr>
          <w:sz w:val="22"/>
          <w:szCs w:val="22"/>
        </w:rPr>
        <w:t xml:space="preserve">The External Advisory Board composed by </w:t>
      </w:r>
      <w:r w:rsidR="009726D0">
        <w:rPr>
          <w:sz w:val="22"/>
          <w:szCs w:val="22"/>
        </w:rPr>
        <w:t xml:space="preserve">active </w:t>
      </w:r>
      <w:r w:rsidR="00142BE6">
        <w:rPr>
          <w:sz w:val="22"/>
          <w:szCs w:val="22"/>
        </w:rPr>
        <w:t>professionals</w:t>
      </w:r>
      <w:r w:rsidR="00142BE6" w:rsidRPr="009726D0">
        <w:rPr>
          <w:sz w:val="22"/>
          <w:szCs w:val="22"/>
        </w:rPr>
        <w:t xml:space="preserve"> </w:t>
      </w:r>
      <w:r w:rsidR="009726D0">
        <w:rPr>
          <w:sz w:val="22"/>
          <w:szCs w:val="22"/>
        </w:rPr>
        <w:t>from</w:t>
      </w:r>
      <w:r w:rsidR="009726D0" w:rsidRPr="009726D0">
        <w:rPr>
          <w:sz w:val="22"/>
          <w:szCs w:val="22"/>
        </w:rPr>
        <w:t xml:space="preserve"> neutral EU organisations will advise on strategy directions for the project, help refine requirements</w:t>
      </w:r>
      <w:r w:rsidR="00477C71">
        <w:rPr>
          <w:sz w:val="22"/>
          <w:szCs w:val="22"/>
        </w:rPr>
        <w:t xml:space="preserve"> and quality</w:t>
      </w:r>
      <w:r w:rsidR="009726D0" w:rsidRPr="009726D0">
        <w:rPr>
          <w:sz w:val="22"/>
          <w:szCs w:val="22"/>
        </w:rPr>
        <w:t xml:space="preserve"> of </w:t>
      </w:r>
      <w:r w:rsidR="00D63897">
        <w:rPr>
          <w:sz w:val="22"/>
          <w:szCs w:val="22"/>
        </w:rPr>
        <w:t>V2</w:t>
      </w:r>
      <w:r w:rsidR="009726D0" w:rsidRPr="009726D0">
        <w:rPr>
          <w:sz w:val="22"/>
          <w:szCs w:val="22"/>
        </w:rPr>
        <w:t>.</w:t>
      </w:r>
      <w:r w:rsidR="009726D0" w:rsidRPr="00930795">
        <w:rPr>
          <w:b/>
          <w:sz w:val="22"/>
          <w:szCs w:val="22"/>
        </w:rPr>
        <w:t xml:space="preserve"> </w:t>
      </w:r>
      <w:r w:rsidR="00142BE6" w:rsidRPr="008353F2">
        <w:rPr>
          <w:sz w:val="22"/>
          <w:szCs w:val="22"/>
        </w:rPr>
        <w:t>First,</w:t>
      </w:r>
      <w:r w:rsidR="00142BE6">
        <w:rPr>
          <w:b/>
          <w:sz w:val="22"/>
          <w:szCs w:val="22"/>
        </w:rPr>
        <w:t xml:space="preserve"> Dr. </w:t>
      </w:r>
      <w:r w:rsidR="00C02D55">
        <w:rPr>
          <w:b/>
          <w:sz w:val="22"/>
          <w:szCs w:val="22"/>
        </w:rPr>
        <w:t xml:space="preserve">Patrick Padding is a senior </w:t>
      </w:r>
      <w:r w:rsidR="009726D0" w:rsidRPr="00C02D55">
        <w:rPr>
          <w:b/>
          <w:sz w:val="22"/>
          <w:szCs w:val="22"/>
        </w:rPr>
        <w:t>expert</w:t>
      </w:r>
      <w:r w:rsidR="009726D0">
        <w:rPr>
          <w:sz w:val="22"/>
          <w:szCs w:val="22"/>
        </w:rPr>
        <w:t xml:space="preserve"> in security, privacy, and other </w:t>
      </w:r>
      <w:r w:rsidR="00C02D55">
        <w:rPr>
          <w:sz w:val="22"/>
          <w:szCs w:val="22"/>
        </w:rPr>
        <w:t xml:space="preserve">innovation </w:t>
      </w:r>
      <w:r w:rsidR="009726D0">
        <w:rPr>
          <w:sz w:val="22"/>
          <w:szCs w:val="22"/>
        </w:rPr>
        <w:t>subjects</w:t>
      </w:r>
      <w:r w:rsidR="00930795">
        <w:rPr>
          <w:sz w:val="22"/>
          <w:szCs w:val="22"/>
        </w:rPr>
        <w:t xml:space="preserve"> in relation to</w:t>
      </w:r>
      <w:r w:rsidR="00D46DC1">
        <w:rPr>
          <w:sz w:val="22"/>
          <w:szCs w:val="22"/>
        </w:rPr>
        <w:t xml:space="preserve"> social, societal and legal implications of</w:t>
      </w:r>
      <w:r w:rsidR="00930795">
        <w:rPr>
          <w:sz w:val="22"/>
          <w:szCs w:val="22"/>
        </w:rPr>
        <w:t xml:space="preserve"> </w:t>
      </w:r>
      <w:r w:rsidR="00C02D55">
        <w:rPr>
          <w:b/>
          <w:sz w:val="22"/>
          <w:szCs w:val="22"/>
        </w:rPr>
        <w:t>safety and security</w:t>
      </w:r>
      <w:r w:rsidR="009726D0">
        <w:rPr>
          <w:sz w:val="22"/>
          <w:szCs w:val="22"/>
        </w:rPr>
        <w:t>.</w:t>
      </w:r>
      <w:r w:rsidR="00C02D55">
        <w:rPr>
          <w:sz w:val="22"/>
          <w:szCs w:val="22"/>
        </w:rPr>
        <w:t xml:space="preserve"> Patrick has acted as the chair of the security advisory group of the H2020 Secure Societies program, is leading the </w:t>
      </w:r>
      <w:r w:rsidR="00C02D55" w:rsidRPr="00C02D55">
        <w:rPr>
          <w:sz w:val="22"/>
          <w:szCs w:val="22"/>
        </w:rPr>
        <w:t>ENLETS</w:t>
      </w:r>
      <w:r w:rsidR="00C02D55">
        <w:rPr>
          <w:sz w:val="22"/>
          <w:szCs w:val="22"/>
        </w:rPr>
        <w:t xml:space="preserve"> project</w:t>
      </w:r>
      <w:r w:rsidR="004C119B">
        <w:rPr>
          <w:rFonts w:ascii="Arial" w:hAnsi="Arial" w:cs="Arial"/>
          <w:sz w:val="39"/>
          <w:szCs w:val="39"/>
        </w:rPr>
        <w:t xml:space="preserve"> </w:t>
      </w:r>
      <w:r w:rsidR="00C02D55">
        <w:rPr>
          <w:sz w:val="22"/>
          <w:szCs w:val="22"/>
        </w:rPr>
        <w:t xml:space="preserve">that </w:t>
      </w:r>
      <w:r w:rsidR="00C02D55" w:rsidRPr="00C02D55">
        <w:rPr>
          <w:sz w:val="22"/>
          <w:szCs w:val="22"/>
        </w:rPr>
        <w:t xml:space="preserve">supports front line policing and the fight against serious and </w:t>
      </w:r>
      <w:r w:rsidR="00921202" w:rsidRPr="00C02D55">
        <w:rPr>
          <w:sz w:val="22"/>
          <w:szCs w:val="22"/>
        </w:rPr>
        <w:t>organized</w:t>
      </w:r>
      <w:r w:rsidR="00C02D55" w:rsidRPr="00C02D55">
        <w:rPr>
          <w:sz w:val="22"/>
          <w:szCs w:val="22"/>
        </w:rPr>
        <w:t xml:space="preserve"> crime</w:t>
      </w:r>
      <w:r w:rsidR="00C02D55">
        <w:rPr>
          <w:sz w:val="22"/>
          <w:szCs w:val="22"/>
        </w:rPr>
        <w:t>.</w:t>
      </w:r>
      <w:r w:rsidR="006F78E4">
        <w:rPr>
          <w:sz w:val="22"/>
          <w:szCs w:val="22"/>
        </w:rPr>
        <w:t xml:space="preserve"> </w:t>
      </w:r>
      <w:r w:rsidR="00691DFD" w:rsidRPr="004C119B">
        <w:rPr>
          <w:sz w:val="22"/>
          <w:szCs w:val="22"/>
        </w:rPr>
        <w:t>Second,</w:t>
      </w:r>
      <w:r w:rsidR="00691DFD" w:rsidRPr="002333F7">
        <w:rPr>
          <w:b/>
          <w:sz w:val="22"/>
          <w:szCs w:val="22"/>
        </w:rPr>
        <w:t xml:space="preserve"> Prof. Dr. Willem-Jan Van Den Heuvel </w:t>
      </w:r>
      <w:r w:rsidR="00691DFD" w:rsidRPr="004C119B">
        <w:rPr>
          <w:sz w:val="22"/>
          <w:szCs w:val="22"/>
        </w:rPr>
        <w:t>and</w:t>
      </w:r>
      <w:r w:rsidR="00691DFD" w:rsidRPr="002333F7">
        <w:rPr>
          <w:b/>
          <w:sz w:val="22"/>
          <w:szCs w:val="22"/>
        </w:rPr>
        <w:t xml:space="preserve"> Dr.  Damian A. Tamburri</w:t>
      </w:r>
      <w:r w:rsidR="00691DFD">
        <w:rPr>
          <w:sz w:val="22"/>
          <w:szCs w:val="22"/>
        </w:rPr>
        <w:t xml:space="preserve"> are extremely active professors at the Jheronimus Academy of Data Science (JADS)</w:t>
      </w:r>
      <w:r w:rsidR="00EF3595">
        <w:rPr>
          <w:sz w:val="22"/>
          <w:szCs w:val="22"/>
        </w:rPr>
        <w:t>,</w:t>
      </w:r>
      <w:r w:rsidR="00691DFD">
        <w:rPr>
          <w:sz w:val="22"/>
          <w:szCs w:val="22"/>
        </w:rPr>
        <w:t xml:space="preserve"> a </w:t>
      </w:r>
      <w:r w:rsidR="00950393">
        <w:rPr>
          <w:sz w:val="22"/>
          <w:szCs w:val="22"/>
        </w:rPr>
        <w:t>pillar</w:t>
      </w:r>
      <w:r w:rsidR="00691DFD">
        <w:rPr>
          <w:sz w:val="22"/>
          <w:szCs w:val="22"/>
        </w:rPr>
        <w:t xml:space="preserve"> of excellence in the use of data-scientific and data engineering means to accomplish societal and industrial value-driven goals. Both are very active at the EU level</w:t>
      </w:r>
      <w:r w:rsidR="002236DE">
        <w:rPr>
          <w:sz w:val="22"/>
          <w:szCs w:val="22"/>
        </w:rPr>
        <w:t xml:space="preserve"> and have been involved in as many as 15 EU projects ranging from Research and Innovation Actions, to Innovation Actions and more. </w:t>
      </w:r>
      <w:r>
        <w:rPr>
          <w:sz w:val="22"/>
          <w:szCs w:val="22"/>
        </w:rPr>
        <w:t xml:space="preserve">Third, </w:t>
      </w:r>
      <w:r w:rsidRPr="00BE542B">
        <w:rPr>
          <w:b/>
          <w:sz w:val="22"/>
          <w:szCs w:val="22"/>
        </w:rPr>
        <w:t xml:space="preserve">Mrs. Sandra </w:t>
      </w:r>
      <w:proofErr w:type="spellStart"/>
      <w:r w:rsidRPr="00BE542B">
        <w:rPr>
          <w:b/>
          <w:sz w:val="22"/>
          <w:szCs w:val="22"/>
        </w:rPr>
        <w:t>Potten</w:t>
      </w:r>
      <w:proofErr w:type="spellEnd"/>
      <w:r w:rsidRPr="00BE542B">
        <w:rPr>
          <w:sz w:val="22"/>
          <w:szCs w:val="22"/>
        </w:rPr>
        <w:t>,</w:t>
      </w:r>
      <w:r>
        <w:rPr>
          <w:b/>
          <w:sz w:val="22"/>
          <w:szCs w:val="22"/>
        </w:rPr>
        <w:t xml:space="preserve"> </w:t>
      </w:r>
      <w:r w:rsidRPr="00BE542B">
        <w:rPr>
          <w:sz w:val="22"/>
          <w:szCs w:val="22"/>
        </w:rPr>
        <w:t>affiliated to JADS</w:t>
      </w:r>
      <w:r>
        <w:rPr>
          <w:sz w:val="22"/>
          <w:szCs w:val="22"/>
        </w:rPr>
        <w:t>,</w:t>
      </w:r>
      <w:r w:rsidRPr="00BE542B">
        <w:rPr>
          <w:sz w:val="22"/>
          <w:szCs w:val="22"/>
        </w:rPr>
        <w:t xml:space="preserve"> has a strong track</w:t>
      </w:r>
      <w:r>
        <w:rPr>
          <w:sz w:val="22"/>
          <w:szCs w:val="22"/>
        </w:rPr>
        <w:t>-</w:t>
      </w:r>
      <w:r w:rsidRPr="00BE542B">
        <w:rPr>
          <w:sz w:val="22"/>
          <w:szCs w:val="22"/>
        </w:rPr>
        <w:t xml:space="preserve">record in Event Management, both in project management and business development. </w:t>
      </w:r>
      <w:r>
        <w:rPr>
          <w:sz w:val="22"/>
          <w:szCs w:val="22"/>
        </w:rPr>
        <w:t>Also,</w:t>
      </w:r>
      <w:r w:rsidRPr="00BE542B">
        <w:rPr>
          <w:sz w:val="22"/>
          <w:szCs w:val="22"/>
        </w:rPr>
        <w:t xml:space="preserve"> is she an experienced business liaison officer between R&amp;D teams and (potential) clients. </w:t>
      </w:r>
      <w:r w:rsidR="004C119B">
        <w:rPr>
          <w:sz w:val="22"/>
          <w:szCs w:val="22"/>
        </w:rPr>
        <w:t xml:space="preserve">Finally, to give the instrument a more European outlook, the advisory board formation process will benefit from the experience of skilled practitioners from </w:t>
      </w:r>
      <w:proofErr w:type="spellStart"/>
      <w:r w:rsidR="004C119B" w:rsidRPr="004C119B">
        <w:rPr>
          <w:b/>
          <w:sz w:val="22"/>
          <w:szCs w:val="22"/>
        </w:rPr>
        <w:t>Systema</w:t>
      </w:r>
      <w:proofErr w:type="spellEnd"/>
      <w:r w:rsidR="004C119B" w:rsidRPr="004C119B">
        <w:rPr>
          <w:b/>
          <w:sz w:val="22"/>
          <w:szCs w:val="22"/>
        </w:rPr>
        <w:t xml:space="preserve"> </w:t>
      </w:r>
      <w:proofErr w:type="spellStart"/>
      <w:r w:rsidR="004C119B" w:rsidRPr="004C119B">
        <w:rPr>
          <w:b/>
          <w:sz w:val="22"/>
          <w:szCs w:val="22"/>
        </w:rPr>
        <w:t>S.r.l</w:t>
      </w:r>
      <w:proofErr w:type="spellEnd"/>
      <w:r w:rsidR="004C119B" w:rsidRPr="004C119B">
        <w:rPr>
          <w:b/>
          <w:sz w:val="22"/>
          <w:szCs w:val="22"/>
        </w:rPr>
        <w:t>.</w:t>
      </w:r>
      <w:r w:rsidR="004C119B">
        <w:rPr>
          <w:rStyle w:val="FootnoteReference"/>
          <w:b/>
          <w:sz w:val="22"/>
          <w:szCs w:val="22"/>
        </w:rPr>
        <w:footnoteReference w:id="25"/>
      </w:r>
      <w:r w:rsidR="004C119B" w:rsidRPr="004C119B">
        <w:rPr>
          <w:sz w:val="22"/>
          <w:szCs w:val="22"/>
        </w:rPr>
        <w:t>,</w:t>
      </w:r>
      <w:r w:rsidR="004C119B">
        <w:rPr>
          <w:sz w:val="22"/>
          <w:szCs w:val="22"/>
        </w:rPr>
        <w:t xml:space="preserve"> in the person of </w:t>
      </w:r>
      <w:r w:rsidR="004C119B" w:rsidRPr="004C119B">
        <w:rPr>
          <w:b/>
          <w:sz w:val="22"/>
          <w:szCs w:val="22"/>
        </w:rPr>
        <w:t>their</w:t>
      </w:r>
      <w:r w:rsidR="004C119B">
        <w:rPr>
          <w:sz w:val="22"/>
          <w:szCs w:val="22"/>
        </w:rPr>
        <w:t xml:space="preserve"> </w:t>
      </w:r>
      <w:r w:rsidR="004C119B" w:rsidRPr="004C119B">
        <w:rPr>
          <w:b/>
          <w:sz w:val="22"/>
          <w:szCs w:val="22"/>
        </w:rPr>
        <w:t>CTO Dr. Constantino Manes,</w:t>
      </w:r>
      <w:r w:rsidR="004C119B">
        <w:rPr>
          <w:sz w:val="22"/>
          <w:szCs w:val="22"/>
        </w:rPr>
        <w:t xml:space="preserve"> a Small-Medium Enterprise in the segment of IT management of large-scale real-estate</w:t>
      </w:r>
      <w:r>
        <w:rPr>
          <w:sz w:val="22"/>
          <w:szCs w:val="22"/>
        </w:rPr>
        <w:t xml:space="preserve"> properties and their operation</w:t>
      </w:r>
      <w:r w:rsidR="002236DE">
        <w:rPr>
          <w:sz w:val="22"/>
          <w:szCs w:val="22"/>
        </w:rPr>
        <w:t>.</w:t>
      </w:r>
    </w:p>
    <w:p w14:paraId="72D8FF3E" w14:textId="6E9A7259" w:rsidR="00691DFD" w:rsidRDefault="00691DFD" w:rsidP="006F78E4">
      <w:pPr>
        <w:jc w:val="both"/>
        <w:rPr>
          <w:sz w:val="22"/>
          <w:szCs w:val="22"/>
        </w:rPr>
      </w:pPr>
    </w:p>
    <w:p w14:paraId="1639484D" w14:textId="348FD261" w:rsidR="009726D0" w:rsidRDefault="004C119B" w:rsidP="006F78E4">
      <w:pPr>
        <w:jc w:val="both"/>
        <w:rPr>
          <w:b/>
          <w:sz w:val="22"/>
          <w:szCs w:val="22"/>
        </w:rPr>
      </w:pPr>
      <w:r>
        <w:rPr>
          <w:sz w:val="22"/>
          <w:szCs w:val="22"/>
        </w:rPr>
        <w:t>The</w:t>
      </w:r>
      <w:r w:rsidR="002236DE">
        <w:rPr>
          <w:sz w:val="22"/>
          <w:szCs w:val="22"/>
        </w:rPr>
        <w:t xml:space="preserve"> above</w:t>
      </w:r>
      <w:r w:rsidR="00142BE6">
        <w:rPr>
          <w:sz w:val="22"/>
          <w:szCs w:val="22"/>
        </w:rPr>
        <w:t xml:space="preserve"> professionals</w:t>
      </w:r>
      <w:r>
        <w:rPr>
          <w:sz w:val="22"/>
          <w:szCs w:val="22"/>
        </w:rPr>
        <w:t xml:space="preserve"> will form</w:t>
      </w:r>
      <w:r w:rsidR="006F78E4">
        <w:rPr>
          <w:sz w:val="22"/>
          <w:szCs w:val="22"/>
        </w:rPr>
        <w:t xml:space="preserve"> a Business Advisory Board in line with the intents and purposes of this SME instrument.</w:t>
      </w:r>
      <w:r w:rsidR="008837EA">
        <w:rPr>
          <w:sz w:val="22"/>
          <w:szCs w:val="22"/>
        </w:rPr>
        <w:t xml:space="preserve"> </w:t>
      </w:r>
    </w:p>
    <w:p w14:paraId="3578C2E5" w14:textId="475B5259" w:rsidR="00323B86" w:rsidRPr="00182846" w:rsidRDefault="00323B86" w:rsidP="00EF18E9">
      <w:pPr>
        <w:jc w:val="both"/>
        <w:rPr>
          <w:b/>
          <w:sz w:val="22"/>
          <w:szCs w:val="22"/>
        </w:rPr>
      </w:pPr>
    </w:p>
    <w:p w14:paraId="2B252A71" w14:textId="08B12A5C" w:rsidR="00EF18E9" w:rsidRDefault="00EF18E9" w:rsidP="00EF18E9">
      <w:pPr>
        <w:jc w:val="both"/>
        <w:rPr>
          <w:b/>
          <w:sz w:val="22"/>
          <w:szCs w:val="22"/>
        </w:rPr>
      </w:pPr>
      <w:r w:rsidRPr="00182846">
        <w:rPr>
          <w:b/>
          <w:sz w:val="22"/>
          <w:szCs w:val="22"/>
        </w:rPr>
        <w:t xml:space="preserve">3.4 Resources </w:t>
      </w:r>
    </w:p>
    <w:p w14:paraId="2C42145F" w14:textId="440A25CD" w:rsidR="007B28C7" w:rsidRPr="00BE542B" w:rsidRDefault="00C06154" w:rsidP="00A673AD">
      <w:pPr>
        <w:jc w:val="both"/>
        <w:rPr>
          <w:sz w:val="22"/>
          <w:szCs w:val="22"/>
        </w:rPr>
      </w:pPr>
      <w:r w:rsidRPr="001B48DB">
        <w:rPr>
          <w:sz w:val="22"/>
          <w:szCs w:val="22"/>
        </w:rPr>
        <w:t>A standard</w:t>
      </w:r>
      <w:r>
        <w:rPr>
          <w:sz w:val="22"/>
          <w:szCs w:val="22"/>
        </w:rPr>
        <w:t xml:space="preserve"> </w:t>
      </w:r>
      <w:proofErr w:type="spellStart"/>
      <w:r>
        <w:rPr>
          <w:sz w:val="22"/>
          <w:szCs w:val="22"/>
        </w:rPr>
        <w:t>SMEInst</w:t>
      </w:r>
      <w:proofErr w:type="spellEnd"/>
      <w:r>
        <w:rPr>
          <w:sz w:val="22"/>
          <w:szCs w:val="22"/>
        </w:rPr>
        <w:t xml:space="preserve"> budget</w:t>
      </w:r>
      <w:r w:rsidR="006F78E4">
        <w:rPr>
          <w:sz w:val="22"/>
          <w:szCs w:val="22"/>
        </w:rPr>
        <w:t xml:space="preserve"> (see table on the side)</w:t>
      </w:r>
      <w:r>
        <w:rPr>
          <w:sz w:val="22"/>
          <w:szCs w:val="22"/>
        </w:rPr>
        <w:t xml:space="preserve"> will</w:t>
      </w:r>
      <w:r w:rsidR="00687DCA">
        <w:rPr>
          <w:sz w:val="22"/>
          <w:szCs w:val="22"/>
        </w:rPr>
        <w:t xml:space="preserve"> be used to</w:t>
      </w:r>
      <w:r>
        <w:rPr>
          <w:sz w:val="22"/>
          <w:szCs w:val="22"/>
        </w:rPr>
        <w:t xml:space="preserve"> cover the 1</w:t>
      </w:r>
      <w:r w:rsidR="00687DCA">
        <w:rPr>
          <w:sz w:val="22"/>
          <w:szCs w:val="22"/>
        </w:rPr>
        <w:t>2</w:t>
      </w:r>
      <w:r>
        <w:rPr>
          <w:sz w:val="22"/>
          <w:szCs w:val="22"/>
        </w:rPr>
        <w:t xml:space="preserve"> </w:t>
      </w:r>
      <w:r w:rsidR="00F3557B">
        <w:rPr>
          <w:sz w:val="22"/>
          <w:szCs w:val="22"/>
        </w:rPr>
        <w:t>MMs</w:t>
      </w:r>
      <w:r>
        <w:rPr>
          <w:sz w:val="22"/>
          <w:szCs w:val="22"/>
        </w:rPr>
        <w:t xml:space="preserve"> envisioned for the </w:t>
      </w:r>
      <w:r w:rsidR="00D63897">
        <w:rPr>
          <w:sz w:val="22"/>
          <w:szCs w:val="22"/>
        </w:rPr>
        <w:t>V2</w:t>
      </w:r>
      <w:r>
        <w:rPr>
          <w:sz w:val="22"/>
          <w:szCs w:val="22"/>
        </w:rPr>
        <w:t xml:space="preserve"> project</w:t>
      </w:r>
      <w:r w:rsidR="00A62874">
        <w:rPr>
          <w:sz w:val="22"/>
          <w:szCs w:val="22"/>
        </w:rPr>
        <w:t>, as depicted in the figure aside</w:t>
      </w:r>
      <w:r>
        <w:rPr>
          <w:sz w:val="22"/>
          <w:szCs w:val="22"/>
        </w:rPr>
        <w:t>.</w:t>
      </w:r>
    </w:p>
    <w:p w14:paraId="53B51C66" w14:textId="52832E61" w:rsidR="00A673AD" w:rsidRDefault="00A673AD" w:rsidP="00A673AD">
      <w:pPr>
        <w:jc w:val="both"/>
        <w:rPr>
          <w:b/>
          <w:sz w:val="22"/>
          <w:szCs w:val="22"/>
        </w:rPr>
      </w:pPr>
      <w:r w:rsidRPr="00CA783C">
        <w:rPr>
          <w:b/>
          <w:sz w:val="22"/>
          <w:szCs w:val="22"/>
        </w:rPr>
        <w:lastRenderedPageBreak/>
        <w:t>4. Members of the Consortium</w:t>
      </w:r>
      <w:r w:rsidR="00930795">
        <w:rPr>
          <w:b/>
          <w:sz w:val="22"/>
          <w:szCs w:val="22"/>
        </w:rPr>
        <w:t xml:space="preserve"> and Partner Roles</w:t>
      </w:r>
    </w:p>
    <w:p w14:paraId="230EF3A3" w14:textId="77777777" w:rsidR="00A62874" w:rsidRDefault="00A62874" w:rsidP="00A673AD">
      <w:pPr>
        <w:jc w:val="both"/>
        <w:rPr>
          <w:b/>
          <w:sz w:val="22"/>
          <w:szCs w:val="22"/>
        </w:rPr>
      </w:pPr>
    </w:p>
    <w:p w14:paraId="74CD484E" w14:textId="174F3F90" w:rsidR="002178D9" w:rsidRPr="008837EA" w:rsidRDefault="00A62874" w:rsidP="00A673AD">
      <w:pPr>
        <w:jc w:val="both"/>
        <w:rPr>
          <w:sz w:val="22"/>
          <w:szCs w:val="22"/>
          <w:highlight w:val="yellow"/>
          <w:lang w:val="en"/>
        </w:rPr>
      </w:pPr>
      <w:r w:rsidRPr="00A62874">
        <w:rPr>
          <w:sz w:val="22"/>
          <w:szCs w:val="22"/>
        </w:rPr>
        <w:t xml:space="preserve">The consortium brings together industrial partners that cover the perspectives across the </w:t>
      </w:r>
      <w:r w:rsidR="00471F70">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40285323" w14:textId="77777777" w:rsidR="00620D6E" w:rsidRDefault="00620D6E" w:rsidP="00A673AD">
      <w:pPr>
        <w:jc w:val="both"/>
        <w:rPr>
          <w:b/>
          <w:sz w:val="22"/>
          <w:szCs w:val="22"/>
          <w:highlight w:val="yellow"/>
          <w:lang w:val="en"/>
        </w:rPr>
      </w:pPr>
    </w:p>
    <w:p w14:paraId="30FC55C8" w14:textId="41612405" w:rsidR="002178D9" w:rsidRPr="007B28C7" w:rsidRDefault="000108C2" w:rsidP="00A673AD">
      <w:pPr>
        <w:jc w:val="both"/>
        <w:rPr>
          <w:sz w:val="22"/>
          <w:szCs w:val="22"/>
          <w:lang w:val="en"/>
        </w:rPr>
      </w:pPr>
      <w:r w:rsidRPr="007B28C7">
        <w:rPr>
          <w:b/>
          <w:sz w:val="22"/>
          <w:szCs w:val="22"/>
          <w:lang w:val="en"/>
        </w:rPr>
        <w:t>The Event Warehouse</w:t>
      </w:r>
      <w:r w:rsidR="00B450D0" w:rsidRPr="007B28C7">
        <w:rPr>
          <w:rStyle w:val="FootnoteReference"/>
          <w:sz w:val="22"/>
          <w:szCs w:val="22"/>
          <w:lang w:val="en"/>
        </w:rPr>
        <w:footnoteReference w:id="26"/>
      </w:r>
      <w:r w:rsidR="00FD5849" w:rsidRPr="007B28C7">
        <w:rPr>
          <w:sz w:val="22"/>
          <w:szCs w:val="22"/>
          <w:lang w:val="en"/>
        </w:rPr>
        <w:t xml:space="preserve">. The Event Warehouse B.V. </w:t>
      </w:r>
      <w:r w:rsidR="00FD5849" w:rsidRPr="007B28C7">
        <w:rPr>
          <w:sz w:val="22"/>
          <w:szCs w:val="22"/>
        </w:rPr>
        <w:t>has been the working force behind multiple festivals and events including</w:t>
      </w:r>
      <w:r w:rsidR="00B450D0" w:rsidRPr="007B28C7">
        <w:rPr>
          <w:sz w:val="22"/>
          <w:szCs w:val="22"/>
        </w:rPr>
        <w:t>:</w:t>
      </w:r>
      <w:r w:rsidR="00FD5849" w:rsidRPr="007B28C7">
        <w:rPr>
          <w:sz w:val="22"/>
          <w:szCs w:val="22"/>
        </w:rPr>
        <w:t xml:space="preserve"> </w:t>
      </w:r>
      <w:r w:rsidR="006F78E4" w:rsidRPr="007B28C7">
        <w:rPr>
          <w:sz w:val="22"/>
          <w:szCs w:val="22"/>
        </w:rPr>
        <w:t>PaasPop</w:t>
      </w:r>
      <w:r w:rsidR="00FD5849" w:rsidRPr="007B28C7">
        <w:rPr>
          <w:sz w:val="22"/>
          <w:szCs w:val="22"/>
        </w:rPr>
        <w:t xml:space="preserve">, </w:t>
      </w:r>
      <w:r w:rsidR="006F78E4" w:rsidRPr="007B28C7">
        <w:rPr>
          <w:sz w:val="22"/>
          <w:szCs w:val="22"/>
        </w:rPr>
        <w:t>We-Are-</w:t>
      </w:r>
      <w:r w:rsidR="00FD5849" w:rsidRPr="007B28C7">
        <w:rPr>
          <w:sz w:val="22"/>
          <w:szCs w:val="22"/>
        </w:rPr>
        <w:t>Electric</w:t>
      </w:r>
      <w:r w:rsidR="00B450D0" w:rsidRPr="007B28C7">
        <w:rPr>
          <w:sz w:val="22"/>
          <w:szCs w:val="22"/>
        </w:rPr>
        <w:t>,</w:t>
      </w:r>
      <w:r w:rsidR="00FD5849" w:rsidRPr="007B28C7">
        <w:rPr>
          <w:sz w:val="22"/>
          <w:szCs w:val="22"/>
        </w:rPr>
        <w:t xml:space="preserve"> and many </w:t>
      </w:r>
      <w:r w:rsidR="006F78E4" w:rsidRPr="007B28C7">
        <w:rPr>
          <w:sz w:val="22"/>
          <w:szCs w:val="22"/>
        </w:rPr>
        <w:t xml:space="preserve">other </w:t>
      </w:r>
      <w:r w:rsidR="00FD5849" w:rsidRPr="007B28C7">
        <w:rPr>
          <w:sz w:val="22"/>
          <w:szCs w:val="22"/>
        </w:rPr>
        <w:t xml:space="preserve">shows at the </w:t>
      </w:r>
      <w:proofErr w:type="spellStart"/>
      <w:r w:rsidR="00FD5849" w:rsidRPr="007B28C7">
        <w:rPr>
          <w:sz w:val="22"/>
          <w:szCs w:val="22"/>
        </w:rPr>
        <w:t>Klokgebouw</w:t>
      </w:r>
      <w:proofErr w:type="spellEnd"/>
      <w:r w:rsidR="00FD5849" w:rsidRPr="007B28C7">
        <w:rPr>
          <w:sz w:val="22"/>
          <w:szCs w:val="22"/>
        </w:rPr>
        <w:t xml:space="preserve"> in Eindhoven</w:t>
      </w:r>
      <w:r w:rsidR="00B450D0" w:rsidRPr="007B28C7">
        <w:rPr>
          <w:sz w:val="22"/>
          <w:szCs w:val="22"/>
        </w:rPr>
        <w:t xml:space="preserve">. </w:t>
      </w:r>
      <w:r w:rsidR="00F33B55" w:rsidRPr="007B28C7">
        <w:rPr>
          <w:sz w:val="22"/>
          <w:szCs w:val="22"/>
        </w:rPr>
        <w:t>In particular, t</w:t>
      </w:r>
      <w:r w:rsidR="001A30F0" w:rsidRPr="007B28C7">
        <w:rPr>
          <w:sz w:val="22"/>
          <w:szCs w:val="22"/>
        </w:rPr>
        <w:t>he</w:t>
      </w:r>
      <w:r w:rsidR="00F33B55" w:rsidRPr="007B28C7">
        <w:rPr>
          <w:sz w:val="22"/>
          <w:szCs w:val="22"/>
        </w:rPr>
        <w:t xml:space="preserve"> event warehouse BV offers </w:t>
      </w:r>
      <w:r w:rsidR="008837EA" w:rsidRPr="007B28C7">
        <w:rPr>
          <w:sz w:val="22"/>
          <w:szCs w:val="22"/>
        </w:rPr>
        <w:t>consultancy and services to organize security and safety during festivals, exploiting its network of CCTV companies, security enterprises, and the such.</w:t>
      </w:r>
    </w:p>
    <w:p w14:paraId="12173FE9" w14:textId="77777777" w:rsidR="00620D6E" w:rsidRPr="007B28C7" w:rsidRDefault="00620D6E" w:rsidP="00A673AD">
      <w:pPr>
        <w:jc w:val="both"/>
        <w:rPr>
          <w:b/>
          <w:sz w:val="22"/>
          <w:szCs w:val="22"/>
          <w:lang w:val="en"/>
        </w:rPr>
      </w:pPr>
    </w:p>
    <w:p w14:paraId="27C0BA21" w14:textId="236E8924" w:rsidR="00372CCF" w:rsidRPr="00372CCF" w:rsidRDefault="00A324C7" w:rsidP="00A673AD">
      <w:pPr>
        <w:jc w:val="both"/>
        <w:rPr>
          <w:sz w:val="22"/>
          <w:szCs w:val="22"/>
          <w:lang w:val="en"/>
        </w:rPr>
      </w:pPr>
      <w:r w:rsidRPr="007B28C7">
        <w:rPr>
          <w:b/>
          <w:sz w:val="22"/>
          <w:szCs w:val="22"/>
          <w:lang w:val="en"/>
        </w:rPr>
        <w:t>HSG</w:t>
      </w:r>
      <w:r w:rsidR="0051428E" w:rsidRPr="007B28C7">
        <w:rPr>
          <w:rStyle w:val="FootnoteReference"/>
          <w:b/>
          <w:sz w:val="22"/>
          <w:szCs w:val="22"/>
          <w:lang w:val="en"/>
        </w:rPr>
        <w:footnoteReference w:id="27"/>
      </w:r>
      <w:r w:rsidRPr="007B28C7">
        <w:rPr>
          <w:sz w:val="22"/>
          <w:szCs w:val="22"/>
          <w:lang w:val="en"/>
        </w:rPr>
        <w:t xml:space="preserve">. </w:t>
      </w:r>
      <w:r w:rsidR="0051428E" w:rsidRPr="007B28C7">
        <w:rPr>
          <w:sz w:val="22"/>
          <w:szCs w:val="22"/>
          <w:lang w:val="en"/>
        </w:rPr>
        <w:t xml:space="preserve">The </w:t>
      </w:r>
      <w:r w:rsidR="00F57D35" w:rsidRPr="007B28C7">
        <w:rPr>
          <w:sz w:val="22"/>
          <w:szCs w:val="22"/>
          <w:lang w:val="en"/>
        </w:rPr>
        <w:t xml:space="preserve">Holland Security Group </w:t>
      </w:r>
      <w:r w:rsidR="0051428E" w:rsidRPr="007B28C7">
        <w:rPr>
          <w:sz w:val="22"/>
          <w:szCs w:val="22"/>
          <w:lang w:val="en"/>
        </w:rPr>
        <w:t>entails</w:t>
      </w:r>
      <w:r w:rsidR="00F57D35" w:rsidRPr="007B28C7">
        <w:rPr>
          <w:sz w:val="22"/>
          <w:szCs w:val="22"/>
          <w:lang w:val="en"/>
        </w:rPr>
        <w:t xml:space="preserve"> a private Dutch security company specialized in the field of security solutions, facility &amp; event services and hospitality management. HSG is active in three sectors (private, business and public), </w:t>
      </w:r>
      <w:r w:rsidR="0051428E" w:rsidRPr="007B28C7">
        <w:rPr>
          <w:sz w:val="22"/>
          <w:szCs w:val="22"/>
          <w:lang w:val="en"/>
        </w:rPr>
        <w:t xml:space="preserve">operating in fourteen segments including, education, healthcare, banking, and, events, entertainment. </w:t>
      </w:r>
      <w:r w:rsidR="00F57D35" w:rsidRPr="007B28C7">
        <w:rPr>
          <w:sz w:val="22"/>
          <w:szCs w:val="22"/>
          <w:lang w:val="en"/>
        </w:rPr>
        <w:t xml:space="preserve">With its head office in </w:t>
      </w:r>
      <w:proofErr w:type="spellStart"/>
      <w:r w:rsidR="00F57D35" w:rsidRPr="007B28C7">
        <w:rPr>
          <w:sz w:val="22"/>
          <w:szCs w:val="22"/>
          <w:lang w:val="en"/>
        </w:rPr>
        <w:t>Uden</w:t>
      </w:r>
      <w:proofErr w:type="spellEnd"/>
      <w:r w:rsidR="00F57D35" w:rsidRPr="007B28C7">
        <w:rPr>
          <w:sz w:val="22"/>
          <w:szCs w:val="22"/>
          <w:lang w:val="en"/>
        </w:rPr>
        <w:t>, HSG boasts three offices in Eindhoven, Rotterdam and Amsterdam</w:t>
      </w:r>
      <w:r w:rsidR="0051428E" w:rsidRPr="007B28C7">
        <w:rPr>
          <w:sz w:val="22"/>
          <w:szCs w:val="22"/>
          <w:lang w:val="en"/>
        </w:rPr>
        <w:t>. In particular, HSG has an impressive track record in event management services</w:t>
      </w:r>
      <w:r w:rsidR="0051428E" w:rsidRPr="007B28C7">
        <w:rPr>
          <w:rStyle w:val="FootnoteReference"/>
          <w:sz w:val="22"/>
          <w:szCs w:val="22"/>
          <w:lang w:val="en"/>
        </w:rPr>
        <w:footnoteReference w:id="28"/>
      </w:r>
      <w:r w:rsidR="0051428E" w:rsidRPr="007B28C7">
        <w:rPr>
          <w:sz w:val="22"/>
          <w:szCs w:val="22"/>
          <w:lang w:val="en"/>
        </w:rPr>
        <w:t xml:space="preserve"> including the drafting and writing of safety plan</w:t>
      </w:r>
      <w:r w:rsidR="00B21041" w:rsidRPr="007B28C7">
        <w:rPr>
          <w:sz w:val="22"/>
          <w:szCs w:val="22"/>
          <w:lang w:val="en"/>
        </w:rPr>
        <w:t>s (</w:t>
      </w:r>
      <w:r w:rsidR="0051428E" w:rsidRPr="007B28C7">
        <w:rPr>
          <w:sz w:val="22"/>
          <w:szCs w:val="22"/>
          <w:lang w:val="en"/>
        </w:rPr>
        <w:t>site design, position crew</w:t>
      </w:r>
      <w:r w:rsidR="00B21041" w:rsidRPr="007B28C7">
        <w:rPr>
          <w:sz w:val="22"/>
          <w:szCs w:val="22"/>
          <w:lang w:val="en"/>
        </w:rPr>
        <w:t>)</w:t>
      </w:r>
      <w:r w:rsidR="0051428E" w:rsidRPr="007B28C7">
        <w:rPr>
          <w:sz w:val="22"/>
          <w:szCs w:val="22"/>
          <w:lang w:val="en"/>
        </w:rPr>
        <w:t>, UGS routes (starting point for the emergency services), and emergency plan</w:t>
      </w:r>
      <w:r w:rsidR="00B21041" w:rsidRPr="007B28C7">
        <w:rPr>
          <w:sz w:val="22"/>
          <w:szCs w:val="22"/>
          <w:lang w:val="en"/>
        </w:rPr>
        <w:t>s</w:t>
      </w:r>
      <w:r w:rsidR="0051428E" w:rsidRPr="007B28C7">
        <w:rPr>
          <w:sz w:val="22"/>
          <w:szCs w:val="22"/>
          <w:lang w:val="en"/>
        </w:rPr>
        <w:t xml:space="preserve"> (escape routes and traffic plan support).</w:t>
      </w:r>
    </w:p>
    <w:p w14:paraId="251DA5FE" w14:textId="77777777" w:rsidR="00372CCF" w:rsidRPr="00CA783C" w:rsidRDefault="00372CCF" w:rsidP="00A673AD">
      <w:pPr>
        <w:jc w:val="both"/>
        <w:rPr>
          <w:b/>
          <w:sz w:val="22"/>
          <w:szCs w:val="22"/>
        </w:rPr>
      </w:pPr>
    </w:p>
    <w:p w14:paraId="5E4D02FE" w14:textId="72115B9D" w:rsidR="00A673AD" w:rsidRDefault="00A673AD" w:rsidP="00A673AD">
      <w:pPr>
        <w:jc w:val="both"/>
        <w:rPr>
          <w:b/>
          <w:sz w:val="22"/>
          <w:szCs w:val="22"/>
        </w:rPr>
      </w:pPr>
      <w:r w:rsidRPr="00CA783C">
        <w:rPr>
          <w:b/>
          <w:sz w:val="22"/>
          <w:szCs w:val="22"/>
        </w:rPr>
        <w:t>5. Ethics and Security</w:t>
      </w:r>
    </w:p>
    <w:p w14:paraId="23413B05" w14:textId="77777777" w:rsidR="00F11DC4" w:rsidRDefault="00F11DC4" w:rsidP="00A673AD">
      <w:pPr>
        <w:jc w:val="both"/>
        <w:rPr>
          <w:b/>
          <w:sz w:val="22"/>
          <w:szCs w:val="22"/>
        </w:rPr>
      </w:pPr>
    </w:p>
    <w:p w14:paraId="6328FA5E" w14:textId="7E66DA84" w:rsidR="00F11DC4" w:rsidRPr="00F11DC4" w:rsidRDefault="00F11DC4" w:rsidP="00A673A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w:t>
      </w:r>
      <w:r w:rsidR="00FE4B89">
        <w:rPr>
          <w:sz w:val="22"/>
          <w:szCs w:val="22"/>
        </w:rPr>
        <w:t>critical</w:t>
      </w:r>
      <w:r>
        <w:rPr>
          <w:sz w:val="22"/>
          <w:szCs w:val="22"/>
        </w:rPr>
        <w:t xml:space="preserve"> concerns. This notwithstanding, the PCC governing body for the scope of this proposal will re-evaluate the ethical concerns for </w:t>
      </w:r>
      <w:r w:rsidR="000A3C42">
        <w:rPr>
          <w:sz w:val="22"/>
          <w:szCs w:val="22"/>
        </w:rPr>
        <w:t>V2</w:t>
      </w:r>
      <w:r>
        <w:rPr>
          <w:sz w:val="22"/>
          <w:szCs w:val="22"/>
        </w:rPr>
        <w:t xml:space="preserve"> project once the social impact and business plans have been made available by </w:t>
      </w:r>
      <w:r w:rsidR="000A3C42">
        <w:rPr>
          <w:sz w:val="22"/>
          <w:szCs w:val="22"/>
        </w:rPr>
        <w:t>V2</w:t>
      </w:r>
      <w:r>
        <w:rPr>
          <w:sz w:val="22"/>
          <w:szCs w:val="22"/>
        </w:rPr>
        <w:t xml:space="preserve"> responsible parties.</w:t>
      </w:r>
    </w:p>
    <w:sectPr w:rsidR="00F11DC4" w:rsidRPr="00F11DC4" w:rsidSect="008D16CD">
      <w:headerReference w:type="default" r:id="rId17"/>
      <w:footerReference w:type="default" r:id="rId18"/>
      <w:pgSz w:w="11900" w:h="16840"/>
      <w:pgMar w:top="851" w:right="843" w:bottom="709"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AB2E4" w14:textId="77777777" w:rsidR="005841A1" w:rsidRDefault="005841A1" w:rsidP="005A2F77">
      <w:r>
        <w:separator/>
      </w:r>
    </w:p>
  </w:endnote>
  <w:endnote w:type="continuationSeparator" w:id="0">
    <w:p w14:paraId="581AFCB0" w14:textId="77777777" w:rsidR="005841A1" w:rsidRDefault="005841A1"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5955971D" w:rsidR="002D0D97" w:rsidRPr="00C82B3A" w:rsidRDefault="002D0D97" w:rsidP="00C82B3A">
    <w:pPr>
      <w:pStyle w:val="Footer"/>
      <w:jc w:val="right"/>
      <w:rPr>
        <w:color w:val="D9D9D9" w:themeColor="background1" w:themeShade="D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449EC" w14:textId="77777777" w:rsidR="005841A1" w:rsidRDefault="005841A1" w:rsidP="005A2F77">
      <w:r>
        <w:separator/>
      </w:r>
    </w:p>
  </w:footnote>
  <w:footnote w:type="continuationSeparator" w:id="0">
    <w:p w14:paraId="72554C93" w14:textId="77777777" w:rsidR="005841A1" w:rsidRDefault="005841A1"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r w:rsidRPr="00307B73">
        <w:rPr>
          <w:sz w:val="16"/>
          <w:szCs w:val="16"/>
        </w:rPr>
        <w:t xml:space="preserve">PaasPop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Communication, Dissemination Exploitation &amp; Standardisation</w:t>
      </w:r>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5D275C79" w14:textId="77777777" w:rsidR="004C119B" w:rsidRPr="004C119B" w:rsidRDefault="004C119B" w:rsidP="004C119B">
      <w:pPr>
        <w:pStyle w:val="HTMLPreformatted"/>
        <w:rPr>
          <w:rFonts w:ascii="Courier New" w:hAnsi="Courier New" w:cs="Courier New"/>
          <w:sz w:val="16"/>
          <w:szCs w:val="16"/>
        </w:rPr>
      </w:pPr>
      <w:r w:rsidRPr="004C119B">
        <w:rPr>
          <w:rStyle w:val="FootnoteReference"/>
          <w:sz w:val="16"/>
          <w:szCs w:val="16"/>
        </w:rPr>
        <w:footnoteRef/>
      </w:r>
      <w:r w:rsidRPr="004C119B">
        <w:rPr>
          <w:sz w:val="16"/>
          <w:szCs w:val="16"/>
        </w:rPr>
        <w:t xml:space="preserve"> </w:t>
      </w:r>
      <w:r w:rsidRPr="004C119B">
        <w:rPr>
          <w:rFonts w:ascii="Courier New" w:hAnsi="Courier New" w:cs="Courier New"/>
          <w:sz w:val="16"/>
          <w:szCs w:val="16"/>
        </w:rPr>
        <w:t>https://www.overleaf.com/9357465878nbwqthhcjdmn</w:t>
      </w:r>
    </w:p>
    <w:p w14:paraId="4E68A7A8" w14:textId="0AABBA6D" w:rsidR="004C119B" w:rsidRPr="004C119B" w:rsidRDefault="004C119B">
      <w:pPr>
        <w:pStyle w:val="FootnoteText"/>
      </w:pPr>
    </w:p>
  </w:footnote>
  <w:footnote w:id="26">
    <w:p w14:paraId="7FCE356D" w14:textId="62BA1460" w:rsidR="002D0D97" w:rsidRDefault="002D0D97">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7">
    <w:p w14:paraId="30BA64D7" w14:textId="388B2F50" w:rsidR="002D0D97" w:rsidRDefault="002D0D97">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8">
    <w:p w14:paraId="68814841" w14:textId="3B35C152" w:rsidR="002D0D97" w:rsidRDefault="002D0D97">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43930BCD" w:rsidR="002D0D97" w:rsidRPr="00C82B3A" w:rsidRDefault="002D0D97" w:rsidP="00C82B3A">
    <w:pPr>
      <w:pStyle w:val="Header"/>
      <w:jc w:val="center"/>
      <w:rPr>
        <w:i/>
        <w:color w:val="D9D9D9" w:themeColor="background1" w:themeShade="D9"/>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5013A"/>
    <w:rsid w:val="000565A7"/>
    <w:rsid w:val="000642ED"/>
    <w:rsid w:val="000659A2"/>
    <w:rsid w:val="0006726A"/>
    <w:rsid w:val="00067B63"/>
    <w:rsid w:val="00077FDF"/>
    <w:rsid w:val="00087C87"/>
    <w:rsid w:val="00087F22"/>
    <w:rsid w:val="0009114A"/>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40A4C"/>
    <w:rsid w:val="001414AB"/>
    <w:rsid w:val="00142BE6"/>
    <w:rsid w:val="00143001"/>
    <w:rsid w:val="00143861"/>
    <w:rsid w:val="00144D9C"/>
    <w:rsid w:val="0015392F"/>
    <w:rsid w:val="00153D90"/>
    <w:rsid w:val="001650E3"/>
    <w:rsid w:val="001652DD"/>
    <w:rsid w:val="00166A35"/>
    <w:rsid w:val="00182846"/>
    <w:rsid w:val="0018614F"/>
    <w:rsid w:val="0018788C"/>
    <w:rsid w:val="0019173F"/>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52F6"/>
    <w:rsid w:val="001B6F91"/>
    <w:rsid w:val="001B7117"/>
    <w:rsid w:val="001C03DA"/>
    <w:rsid w:val="001D5580"/>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3F7"/>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7352"/>
    <w:rsid w:val="0029002F"/>
    <w:rsid w:val="002902AA"/>
    <w:rsid w:val="002926ED"/>
    <w:rsid w:val="002955AC"/>
    <w:rsid w:val="002A222A"/>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0C32"/>
    <w:rsid w:val="00332EAF"/>
    <w:rsid w:val="00342666"/>
    <w:rsid w:val="0034647F"/>
    <w:rsid w:val="00346EAC"/>
    <w:rsid w:val="003553A9"/>
    <w:rsid w:val="00357ACA"/>
    <w:rsid w:val="00361E02"/>
    <w:rsid w:val="00365E3A"/>
    <w:rsid w:val="00366E2E"/>
    <w:rsid w:val="0036749D"/>
    <w:rsid w:val="00372CCF"/>
    <w:rsid w:val="00376895"/>
    <w:rsid w:val="00380B74"/>
    <w:rsid w:val="00383CDB"/>
    <w:rsid w:val="00387A07"/>
    <w:rsid w:val="00391733"/>
    <w:rsid w:val="00391B7B"/>
    <w:rsid w:val="003954FF"/>
    <w:rsid w:val="00396EE5"/>
    <w:rsid w:val="003A65BF"/>
    <w:rsid w:val="003B22D1"/>
    <w:rsid w:val="003B5CB5"/>
    <w:rsid w:val="003C04E0"/>
    <w:rsid w:val="003C1F9E"/>
    <w:rsid w:val="003D0857"/>
    <w:rsid w:val="003D6C06"/>
    <w:rsid w:val="003D77A6"/>
    <w:rsid w:val="003E3B70"/>
    <w:rsid w:val="003F13F3"/>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6A6A"/>
    <w:rsid w:val="004919DD"/>
    <w:rsid w:val="00494109"/>
    <w:rsid w:val="004B082F"/>
    <w:rsid w:val="004B26CF"/>
    <w:rsid w:val="004B416B"/>
    <w:rsid w:val="004C119B"/>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62D4A"/>
    <w:rsid w:val="00566ACD"/>
    <w:rsid w:val="00567B5E"/>
    <w:rsid w:val="00570D09"/>
    <w:rsid w:val="00571392"/>
    <w:rsid w:val="005738D3"/>
    <w:rsid w:val="005762AB"/>
    <w:rsid w:val="00583F19"/>
    <w:rsid w:val="005841A1"/>
    <w:rsid w:val="00585DE3"/>
    <w:rsid w:val="0058632C"/>
    <w:rsid w:val="005878F5"/>
    <w:rsid w:val="005932C3"/>
    <w:rsid w:val="00594B87"/>
    <w:rsid w:val="00595DF9"/>
    <w:rsid w:val="00596B38"/>
    <w:rsid w:val="005A0482"/>
    <w:rsid w:val="005A2F77"/>
    <w:rsid w:val="005A68E7"/>
    <w:rsid w:val="005A7E23"/>
    <w:rsid w:val="005C2FE8"/>
    <w:rsid w:val="005C37DC"/>
    <w:rsid w:val="005C5411"/>
    <w:rsid w:val="005C754D"/>
    <w:rsid w:val="005C7F62"/>
    <w:rsid w:val="005D0308"/>
    <w:rsid w:val="005D3945"/>
    <w:rsid w:val="005D500E"/>
    <w:rsid w:val="005D794F"/>
    <w:rsid w:val="005E026D"/>
    <w:rsid w:val="005E50FC"/>
    <w:rsid w:val="005E5BF9"/>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1DFD"/>
    <w:rsid w:val="00695B40"/>
    <w:rsid w:val="006A734F"/>
    <w:rsid w:val="006A7D4A"/>
    <w:rsid w:val="006B0AA1"/>
    <w:rsid w:val="006B26D8"/>
    <w:rsid w:val="006B2F05"/>
    <w:rsid w:val="006B36D8"/>
    <w:rsid w:val="006B437F"/>
    <w:rsid w:val="006B5E04"/>
    <w:rsid w:val="006C0F00"/>
    <w:rsid w:val="006C2D5C"/>
    <w:rsid w:val="006D0247"/>
    <w:rsid w:val="006D2B45"/>
    <w:rsid w:val="006D6185"/>
    <w:rsid w:val="006E1964"/>
    <w:rsid w:val="006E31A0"/>
    <w:rsid w:val="006E5D93"/>
    <w:rsid w:val="006E722B"/>
    <w:rsid w:val="006F36C8"/>
    <w:rsid w:val="006F78E4"/>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6A3A"/>
    <w:rsid w:val="00776A43"/>
    <w:rsid w:val="00784ACC"/>
    <w:rsid w:val="00786CA3"/>
    <w:rsid w:val="00787EBB"/>
    <w:rsid w:val="007925C5"/>
    <w:rsid w:val="0079327B"/>
    <w:rsid w:val="00794527"/>
    <w:rsid w:val="00795108"/>
    <w:rsid w:val="007A0B32"/>
    <w:rsid w:val="007A31E7"/>
    <w:rsid w:val="007A3590"/>
    <w:rsid w:val="007B28C7"/>
    <w:rsid w:val="007B3328"/>
    <w:rsid w:val="007C0BDF"/>
    <w:rsid w:val="007C481F"/>
    <w:rsid w:val="007C744C"/>
    <w:rsid w:val="007D644A"/>
    <w:rsid w:val="007E13F7"/>
    <w:rsid w:val="007E3074"/>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225D"/>
    <w:rsid w:val="00876EE3"/>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10B61"/>
    <w:rsid w:val="00920CFA"/>
    <w:rsid w:val="00921202"/>
    <w:rsid w:val="00927473"/>
    <w:rsid w:val="00930795"/>
    <w:rsid w:val="0093203A"/>
    <w:rsid w:val="009321D9"/>
    <w:rsid w:val="009334F1"/>
    <w:rsid w:val="00933EEC"/>
    <w:rsid w:val="00937573"/>
    <w:rsid w:val="0094038A"/>
    <w:rsid w:val="0094196B"/>
    <w:rsid w:val="009473D4"/>
    <w:rsid w:val="00950393"/>
    <w:rsid w:val="009568AF"/>
    <w:rsid w:val="009726D0"/>
    <w:rsid w:val="00973086"/>
    <w:rsid w:val="00981D33"/>
    <w:rsid w:val="009822AF"/>
    <w:rsid w:val="009900DF"/>
    <w:rsid w:val="0099020B"/>
    <w:rsid w:val="00993F12"/>
    <w:rsid w:val="00993F15"/>
    <w:rsid w:val="00994B3F"/>
    <w:rsid w:val="00997855"/>
    <w:rsid w:val="009A3C84"/>
    <w:rsid w:val="009B0B39"/>
    <w:rsid w:val="009B33D6"/>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25F1"/>
    <w:rsid w:val="00B03FCA"/>
    <w:rsid w:val="00B0428B"/>
    <w:rsid w:val="00B06E76"/>
    <w:rsid w:val="00B07743"/>
    <w:rsid w:val="00B14DE2"/>
    <w:rsid w:val="00B15116"/>
    <w:rsid w:val="00B15D50"/>
    <w:rsid w:val="00B17C3C"/>
    <w:rsid w:val="00B21041"/>
    <w:rsid w:val="00B21F1B"/>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68EA"/>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E542B"/>
    <w:rsid w:val="00BF2618"/>
    <w:rsid w:val="00BF39C2"/>
    <w:rsid w:val="00BF3EB9"/>
    <w:rsid w:val="00BF47AC"/>
    <w:rsid w:val="00BF6A8B"/>
    <w:rsid w:val="00C02D55"/>
    <w:rsid w:val="00C04091"/>
    <w:rsid w:val="00C05A94"/>
    <w:rsid w:val="00C06154"/>
    <w:rsid w:val="00C12671"/>
    <w:rsid w:val="00C1428F"/>
    <w:rsid w:val="00C14AF0"/>
    <w:rsid w:val="00C14EAC"/>
    <w:rsid w:val="00C2280F"/>
    <w:rsid w:val="00C26B58"/>
    <w:rsid w:val="00C35719"/>
    <w:rsid w:val="00C37173"/>
    <w:rsid w:val="00C4020E"/>
    <w:rsid w:val="00C40602"/>
    <w:rsid w:val="00C44428"/>
    <w:rsid w:val="00C45E17"/>
    <w:rsid w:val="00C46C78"/>
    <w:rsid w:val="00C54E7C"/>
    <w:rsid w:val="00C64133"/>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691"/>
    <w:rsid w:val="00D7183D"/>
    <w:rsid w:val="00D72A9C"/>
    <w:rsid w:val="00D744F8"/>
    <w:rsid w:val="00D80554"/>
    <w:rsid w:val="00D83799"/>
    <w:rsid w:val="00D83B5F"/>
    <w:rsid w:val="00D853D8"/>
    <w:rsid w:val="00D854A4"/>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6AC"/>
    <w:rsid w:val="00DF6E1A"/>
    <w:rsid w:val="00E17409"/>
    <w:rsid w:val="00E234AA"/>
    <w:rsid w:val="00E2427E"/>
    <w:rsid w:val="00E45849"/>
    <w:rsid w:val="00E52730"/>
    <w:rsid w:val="00E56804"/>
    <w:rsid w:val="00E56F37"/>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1A01"/>
    <w:rsid w:val="00F32057"/>
    <w:rsid w:val="00F33B55"/>
    <w:rsid w:val="00F34178"/>
    <w:rsid w:val="00F3557B"/>
    <w:rsid w:val="00F367DA"/>
    <w:rsid w:val="00F37B16"/>
    <w:rsid w:val="00F426E3"/>
    <w:rsid w:val="00F51066"/>
    <w:rsid w:val="00F533BC"/>
    <w:rsid w:val="00F533C2"/>
    <w:rsid w:val="00F53C79"/>
    <w:rsid w:val="00F552C0"/>
    <w:rsid w:val="00F57D35"/>
    <w:rsid w:val="00F607D1"/>
    <w:rsid w:val="00F6249A"/>
    <w:rsid w:val="00F63870"/>
    <w:rsid w:val="00F66205"/>
    <w:rsid w:val="00F66F8A"/>
    <w:rsid w:val="00F67FD9"/>
    <w:rsid w:val="00F7011F"/>
    <w:rsid w:val="00F725CF"/>
    <w:rsid w:val="00F75B41"/>
    <w:rsid w:val="00F83BC3"/>
    <w:rsid w:val="00F8447B"/>
    <w:rsid w:val="00F86E5A"/>
    <w:rsid w:val="00F92F1F"/>
    <w:rsid w:val="00F936A7"/>
    <w:rsid w:val="00F93869"/>
    <w:rsid w:val="00F965A8"/>
    <w:rsid w:val="00FA1063"/>
    <w:rsid w:val="00FA2F0C"/>
    <w:rsid w:val="00FA4E25"/>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345667641">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52837000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838494753">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heguardian.com/music/isle-of-wight-festival" TargetMode="External"/><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v.fr/sites/cnv.fr/files/documents/PDF/Ressource/lettres_info/dossiers/20170418_IndicsFestivals_2016_BAT.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www.slideshare.net/SparkSummit/video-games-at-scale-improving-the-gaming-experience-with-apache-spar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CB9AEE-14B3-B14A-B132-289BE397A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6747</Words>
  <Characters>38463</Characters>
  <Application>Microsoft Office Word</Application>
  <DocSecurity>0</DocSecurity>
  <Lines>320</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2</cp:revision>
  <cp:lastPrinted>2019-09-02T08:27:00Z</cp:lastPrinted>
  <dcterms:created xsi:type="dcterms:W3CDTF">2019-09-02T13:38:00Z</dcterms:created>
  <dcterms:modified xsi:type="dcterms:W3CDTF">2019-09-02T13:38:00Z</dcterms:modified>
</cp:coreProperties>
</file>